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78673C5D" w:rsidR="005A3D51" w:rsidRPr="00B33283" w:rsidRDefault="0079213A" w:rsidP="0000255D">
      <w:pPr>
        <w:pStyle w:val="BodyText"/>
        <w:shd w:val="clear" w:color="auto" w:fill="000000" w:themeFill="text1"/>
        <w:spacing w:before="240" w:after="240" w:line="276" w:lineRule="auto"/>
        <w:ind w:right="-478"/>
        <w:jc w:val="center"/>
        <w:rPr>
          <w:rFonts w:ascii="Arial" w:hAnsi="Arial" w:cs="Arial"/>
          <w:b/>
          <w:bCs/>
          <w:sz w:val="44"/>
          <w:szCs w:val="44"/>
        </w:rPr>
      </w:pPr>
      <w:r w:rsidRPr="0079213A">
        <w:rPr>
          <w:rFonts w:ascii="Arial" w:hAnsi="Arial" w:cs="Arial"/>
          <w:b/>
          <w:bCs/>
          <w:sz w:val="44"/>
          <w:szCs w:val="44"/>
        </w:rPr>
        <w:t xml:space="preserve">Food </w:t>
      </w:r>
      <w:r w:rsidR="00736A96">
        <w:rPr>
          <w:rFonts w:ascii="Arial" w:hAnsi="Arial" w:cs="Arial"/>
          <w:b/>
          <w:bCs/>
          <w:sz w:val="44"/>
          <w:szCs w:val="44"/>
        </w:rPr>
        <w:t>P</w:t>
      </w:r>
      <w:r w:rsidRPr="0079213A">
        <w:rPr>
          <w:rFonts w:ascii="Arial" w:hAnsi="Arial" w:cs="Arial"/>
          <w:b/>
          <w:bCs/>
          <w:sz w:val="44"/>
          <w:szCs w:val="44"/>
        </w:rPr>
        <w:t xml:space="preserve">reparation and </w:t>
      </w:r>
      <w:r w:rsidR="00736A96">
        <w:rPr>
          <w:rFonts w:ascii="Arial" w:hAnsi="Arial" w:cs="Arial"/>
          <w:b/>
          <w:bCs/>
          <w:sz w:val="44"/>
          <w:szCs w:val="44"/>
        </w:rPr>
        <w:t>S</w:t>
      </w:r>
      <w:r w:rsidRPr="0079213A">
        <w:rPr>
          <w:rFonts w:ascii="Arial" w:hAnsi="Arial" w:cs="Arial"/>
          <w:b/>
          <w:bCs/>
          <w:sz w:val="44"/>
          <w:szCs w:val="44"/>
        </w:rPr>
        <w:t xml:space="preserve">torage </w:t>
      </w:r>
      <w:r w:rsidR="00736A96">
        <w:rPr>
          <w:rFonts w:ascii="Arial" w:hAnsi="Arial" w:cs="Arial"/>
          <w:b/>
          <w:bCs/>
          <w:sz w:val="44"/>
          <w:szCs w:val="44"/>
        </w:rPr>
        <w:t>P</w:t>
      </w:r>
      <w:r w:rsidRPr="0079213A">
        <w:rPr>
          <w:rFonts w:ascii="Arial" w:hAnsi="Arial" w:cs="Arial"/>
          <w:b/>
          <w:bCs/>
          <w:sz w:val="44"/>
          <w:szCs w:val="44"/>
        </w:rPr>
        <w:t>ractices</w:t>
      </w:r>
      <w:r w:rsidR="00556123" w:rsidRPr="00556123">
        <w:rPr>
          <w:rFonts w:ascii="Arial" w:hAnsi="Arial" w:cs="Arial"/>
          <w:b/>
          <w:bCs/>
          <w:sz w:val="44"/>
          <w:szCs w:val="44"/>
        </w:rPr>
        <w:t xml:space="preserve"> </w:t>
      </w:r>
      <w:r w:rsidR="00065516" w:rsidRPr="00B33283">
        <w:rPr>
          <w:rFonts w:ascii="Arial" w:hAnsi="Arial" w:cs="Arial"/>
          <w:b/>
          <w:bCs/>
          <w:sz w:val="44"/>
          <w:szCs w:val="44"/>
        </w:rPr>
        <w:t xml:space="preserve"> </w:t>
      </w:r>
    </w:p>
    <w:p w14:paraId="412AE3B8" w14:textId="77777777" w:rsidR="00C11001" w:rsidRDefault="00C11001" w:rsidP="00C11001">
      <w:pPr>
        <w:spacing w:before="240" w:after="240"/>
        <w:ind w:right="285"/>
        <w:rPr>
          <w:rFonts w:ascii="Arial" w:hAnsi="Arial" w:cs="Arial"/>
          <w:sz w:val="20"/>
          <w:szCs w:val="20"/>
        </w:rPr>
      </w:pPr>
    </w:p>
    <w:p w14:paraId="0CF88689" w14:textId="77777777" w:rsidR="0079213A" w:rsidRPr="004C4DDD" w:rsidRDefault="0079213A" w:rsidP="0079213A">
      <w:pPr>
        <w:pStyle w:val="Heading2"/>
        <w:spacing w:before="240" w:after="240"/>
        <w:ind w:left="0" w:right="285"/>
        <w:rPr>
          <w:rFonts w:ascii="Arial" w:hAnsi="Arial" w:cs="Arial"/>
          <w:sz w:val="20"/>
          <w:szCs w:val="20"/>
        </w:rPr>
      </w:pPr>
      <w:r w:rsidRPr="004C4DDD">
        <w:rPr>
          <w:rFonts w:ascii="Arial" w:hAnsi="Arial" w:cs="Arial"/>
          <w:sz w:val="20"/>
          <w:szCs w:val="20"/>
        </w:rPr>
        <w:t>Receiving food</w:t>
      </w:r>
      <w:r w:rsidRPr="004C4DDD">
        <w:rPr>
          <w:rFonts w:ascii="Arial" w:hAnsi="Arial" w:cs="Arial"/>
          <w:sz w:val="20"/>
          <w:szCs w:val="20"/>
        </w:rPr>
        <w:br/>
      </w:r>
      <w:r w:rsidRPr="004C4DDD">
        <w:rPr>
          <w:rFonts w:ascii="Arial" w:hAnsi="Arial" w:cs="Arial"/>
          <w:b w:val="0"/>
          <w:sz w:val="20"/>
          <w:szCs w:val="20"/>
        </w:rPr>
        <w:t xml:space="preserve">Keeping food safe starts from the moment that the food arrives: </w:t>
      </w:r>
    </w:p>
    <w:p w14:paraId="354DFA41" w14:textId="77777777" w:rsidR="0079213A" w:rsidRPr="004C4DDD" w:rsidRDefault="0079213A" w:rsidP="0079213A">
      <w:pPr>
        <w:pStyle w:val="ListParagraph"/>
        <w:numPr>
          <w:ilvl w:val="1"/>
          <w:numId w:val="22"/>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Check that your food suppliers are supplying safe food.</w:t>
      </w:r>
    </w:p>
    <w:p w14:paraId="0B866A35" w14:textId="77777777" w:rsidR="0079213A" w:rsidRPr="004C4DDD" w:rsidRDefault="0079213A" w:rsidP="0079213A">
      <w:pPr>
        <w:pStyle w:val="ListParagraph"/>
        <w:numPr>
          <w:ilvl w:val="1"/>
          <w:numId w:val="22"/>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Ensure that perishable food arrives in a refrigerated food vehicle, and check the temperature of deliveries when they arrive. Then transfer to the correct type of storage.</w:t>
      </w:r>
    </w:p>
    <w:p w14:paraId="3EA51785" w14:textId="77777777" w:rsidR="0079213A" w:rsidRPr="004C4DDD" w:rsidRDefault="0079213A" w:rsidP="0079213A">
      <w:pPr>
        <w:pStyle w:val="ListParagraph"/>
        <w:numPr>
          <w:ilvl w:val="1"/>
          <w:numId w:val="22"/>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Dry goods, dry ingredients or canned foods should be in good condition, without torn packaging or heavily dented cans.</w:t>
      </w:r>
    </w:p>
    <w:p w14:paraId="5E841FDB" w14:textId="77777777" w:rsidR="0079213A" w:rsidRPr="004C4DDD" w:rsidRDefault="0079213A" w:rsidP="0079213A">
      <w:pPr>
        <w:pStyle w:val="Heading2"/>
        <w:spacing w:before="240" w:after="240"/>
        <w:ind w:left="0" w:right="285"/>
        <w:rPr>
          <w:rFonts w:ascii="Arial" w:hAnsi="Arial" w:cs="Arial"/>
          <w:sz w:val="20"/>
          <w:szCs w:val="20"/>
        </w:rPr>
      </w:pPr>
      <w:r w:rsidRPr="004C4DDD">
        <w:rPr>
          <w:rFonts w:ascii="Arial" w:hAnsi="Arial" w:cs="Arial"/>
          <w:sz w:val="20"/>
          <w:szCs w:val="20"/>
        </w:rPr>
        <w:t>Preparing food</w:t>
      </w:r>
    </w:p>
    <w:p w14:paraId="0DC70CE6" w14:textId="77777777" w:rsidR="0079213A" w:rsidRPr="004C4DDD" w:rsidRDefault="0079213A" w:rsidP="0079213A">
      <w:pPr>
        <w:pStyle w:val="ListParagraph"/>
        <w:numPr>
          <w:ilvl w:val="0"/>
          <w:numId w:val="23"/>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Use separate utensils, including cutting boards and knives, for raw food and cooked food.  If this is not possible, thoroughly wash and sanitise equipment before using it.</w:t>
      </w:r>
    </w:p>
    <w:p w14:paraId="28467C18" w14:textId="77777777" w:rsidR="0079213A" w:rsidRPr="004C4DDD" w:rsidRDefault="0079213A" w:rsidP="0079213A">
      <w:pPr>
        <w:pStyle w:val="ListParagraph"/>
        <w:numPr>
          <w:ilvl w:val="0"/>
          <w:numId w:val="23"/>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Wash all fruit and vegetables in clean water before using them.</w:t>
      </w:r>
    </w:p>
    <w:p w14:paraId="33136276" w14:textId="77777777" w:rsidR="0079213A" w:rsidRPr="004C4DDD" w:rsidRDefault="0079213A" w:rsidP="0079213A">
      <w:pPr>
        <w:pStyle w:val="ListParagraph"/>
        <w:numPr>
          <w:ilvl w:val="0"/>
          <w:numId w:val="23"/>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Don’t use food from damaged packaging.</w:t>
      </w:r>
    </w:p>
    <w:p w14:paraId="09B5161F" w14:textId="77777777" w:rsidR="0079213A" w:rsidRPr="00500050" w:rsidRDefault="0079213A" w:rsidP="0079213A">
      <w:pPr>
        <w:pStyle w:val="ListParagraph"/>
        <w:numPr>
          <w:ilvl w:val="0"/>
          <w:numId w:val="23"/>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Don’t let raw food come into contact with cooked food to avoid cross contamination.</w:t>
      </w:r>
    </w:p>
    <w:p w14:paraId="031E6128" w14:textId="77777777" w:rsidR="0079213A" w:rsidRPr="004C4DDD" w:rsidRDefault="0079213A" w:rsidP="0079213A">
      <w:pPr>
        <w:spacing w:before="240" w:after="240"/>
        <w:ind w:right="285"/>
        <w:rPr>
          <w:rFonts w:ascii="Arial" w:hAnsi="Arial" w:cs="Arial"/>
          <w:b/>
          <w:sz w:val="20"/>
          <w:szCs w:val="20"/>
        </w:rPr>
      </w:pPr>
      <w:r w:rsidRPr="004C4DDD">
        <w:rPr>
          <w:rFonts w:ascii="Arial" w:hAnsi="Arial" w:cs="Arial"/>
          <w:b/>
          <w:sz w:val="20"/>
          <w:szCs w:val="20"/>
        </w:rPr>
        <w:t>Handling food</w:t>
      </w:r>
    </w:p>
    <w:p w14:paraId="3F81F05B" w14:textId="77777777" w:rsidR="0079213A" w:rsidRPr="004C4DDD" w:rsidRDefault="0079213A" w:rsidP="0079213A">
      <w:pPr>
        <w:pStyle w:val="ListParagraph"/>
        <w:numPr>
          <w:ilvl w:val="1"/>
          <w:numId w:val="24"/>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Cooked, or ready-to-eat food shouldn</w:t>
      </w:r>
      <w:r w:rsidRPr="004C4DDD">
        <w:rPr>
          <w:rFonts w:ascii="Arial" w:eastAsia="Helvetica" w:hAnsi="Arial" w:cs="Arial"/>
          <w:sz w:val="20"/>
          <w:szCs w:val="20"/>
        </w:rPr>
        <w:t>’t be handled w</w:t>
      </w:r>
      <w:r w:rsidRPr="004C4DDD">
        <w:rPr>
          <w:rFonts w:ascii="Arial" w:hAnsi="Arial" w:cs="Arial"/>
          <w:sz w:val="20"/>
          <w:szCs w:val="20"/>
        </w:rPr>
        <w:t>ith bare hands. Use tongs, spatulas, spoons, or disposable gloves.</w:t>
      </w:r>
    </w:p>
    <w:p w14:paraId="76EEAF12" w14:textId="77777777" w:rsidR="0079213A" w:rsidRPr="004C4DDD" w:rsidRDefault="0079213A" w:rsidP="0079213A">
      <w:pPr>
        <w:pStyle w:val="ListParagraph"/>
        <w:numPr>
          <w:ilvl w:val="1"/>
          <w:numId w:val="24"/>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Raw food to be cooked can be handled with bare hands.</w:t>
      </w:r>
    </w:p>
    <w:p w14:paraId="3DBF387B" w14:textId="77777777" w:rsidR="0079213A" w:rsidRPr="00500050" w:rsidRDefault="0079213A" w:rsidP="0079213A">
      <w:pPr>
        <w:pStyle w:val="ListParagraph"/>
        <w:numPr>
          <w:ilvl w:val="1"/>
          <w:numId w:val="24"/>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Change disposable gloves every hour and/or when they tear and/or when you change tasks.</w:t>
      </w:r>
    </w:p>
    <w:p w14:paraId="6BE692BC" w14:textId="77777777" w:rsidR="0079213A" w:rsidRPr="004C4DDD" w:rsidRDefault="0079213A" w:rsidP="0079213A">
      <w:pPr>
        <w:spacing w:before="240" w:after="240"/>
        <w:ind w:right="285"/>
        <w:rPr>
          <w:rFonts w:ascii="Arial" w:hAnsi="Arial" w:cs="Arial"/>
          <w:b/>
          <w:sz w:val="20"/>
          <w:szCs w:val="20"/>
        </w:rPr>
      </w:pPr>
      <w:r w:rsidRPr="004C4DDD">
        <w:rPr>
          <w:rFonts w:ascii="Arial" w:hAnsi="Arial" w:cs="Arial"/>
          <w:b/>
          <w:sz w:val="20"/>
          <w:szCs w:val="20"/>
        </w:rPr>
        <w:t>Cooking and heating</w:t>
      </w:r>
    </w:p>
    <w:p w14:paraId="07981E27" w14:textId="77777777" w:rsidR="0079213A" w:rsidRPr="004C4DDD" w:rsidRDefault="0079213A" w:rsidP="0079213A">
      <w:pPr>
        <w:pStyle w:val="ListParagraph"/>
        <w:numPr>
          <w:ilvl w:val="1"/>
          <w:numId w:val="25"/>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Thaw frozen food before cooking in microwa</w:t>
      </w:r>
      <w:r w:rsidRPr="004C4DDD">
        <w:rPr>
          <w:rFonts w:ascii="Arial" w:hAnsi="Arial" w:cs="Arial"/>
          <w:sz w:val="20"/>
          <w:szCs w:val="20"/>
        </w:rPr>
        <w:t>ve or at the bottom of the refrigerator.</w:t>
      </w:r>
    </w:p>
    <w:p w14:paraId="71C9685A" w14:textId="77777777" w:rsidR="0079213A" w:rsidRPr="004C4DDD" w:rsidRDefault="0079213A" w:rsidP="0079213A">
      <w:pPr>
        <w:pStyle w:val="ListParagraph"/>
        <w:numPr>
          <w:ilvl w:val="1"/>
          <w:numId w:val="25"/>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Never put thawed food back in the freezer.</w:t>
      </w:r>
    </w:p>
    <w:p w14:paraId="56B528A6" w14:textId="77777777" w:rsidR="0079213A" w:rsidRPr="004C4DDD" w:rsidRDefault="0079213A" w:rsidP="0079213A">
      <w:pPr>
        <w:pStyle w:val="ListParagraph"/>
        <w:numPr>
          <w:ilvl w:val="1"/>
          <w:numId w:val="25"/>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Cook thawed food immediately after thawing.</w:t>
      </w:r>
    </w:p>
    <w:p w14:paraId="7EE54E21" w14:textId="77777777" w:rsidR="0079213A" w:rsidRPr="004C4DDD" w:rsidRDefault="0079213A" w:rsidP="0079213A">
      <w:pPr>
        <w:pStyle w:val="ListParagraph"/>
        <w:numPr>
          <w:ilvl w:val="1"/>
          <w:numId w:val="25"/>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Cook all foods completely, especially red meat, fish and chicken.</w:t>
      </w:r>
    </w:p>
    <w:p w14:paraId="3DF3426C" w14:textId="77777777" w:rsidR="0079213A" w:rsidRPr="00500050" w:rsidRDefault="0079213A" w:rsidP="0079213A">
      <w:pPr>
        <w:pStyle w:val="ListParagraph"/>
        <w:numPr>
          <w:ilvl w:val="1"/>
          <w:numId w:val="25"/>
        </w:numPr>
        <w:spacing w:before="240" w:after="240" w:line="240" w:lineRule="auto"/>
        <w:ind w:left="993" w:right="285" w:hanging="284"/>
        <w:contextualSpacing w:val="0"/>
        <w:rPr>
          <w:rFonts w:ascii="Arial" w:eastAsia="Helvetica" w:hAnsi="Arial" w:cs="Arial"/>
          <w:sz w:val="20"/>
          <w:szCs w:val="20"/>
        </w:rPr>
      </w:pPr>
      <w:r w:rsidRPr="004C4DDD">
        <w:rPr>
          <w:rFonts w:ascii="Arial" w:eastAsia="Helvetica" w:hAnsi="Arial" w:cs="Arial"/>
          <w:sz w:val="20"/>
          <w:szCs w:val="20"/>
        </w:rPr>
        <w:t>Reheating: bring to the boil and simmer for a minimum</w:t>
      </w:r>
      <w:r w:rsidRPr="004C4DDD">
        <w:rPr>
          <w:rFonts w:ascii="Arial" w:hAnsi="Arial" w:cs="Arial"/>
          <w:sz w:val="20"/>
          <w:szCs w:val="20"/>
        </w:rPr>
        <w:t xml:space="preserve"> of 5 minutes before serving (or microwave using manufacturer</w:t>
      </w:r>
      <w:r w:rsidRPr="004C4DDD">
        <w:rPr>
          <w:rFonts w:ascii="Arial" w:eastAsia="Helvetica" w:hAnsi="Arial" w:cs="Arial"/>
          <w:sz w:val="20"/>
          <w:szCs w:val="20"/>
        </w:rPr>
        <w:t>’s guidelines)</w:t>
      </w:r>
    </w:p>
    <w:p w14:paraId="75F56011" w14:textId="77777777" w:rsidR="00736A96" w:rsidRDefault="00736A96" w:rsidP="0079213A">
      <w:pPr>
        <w:spacing w:before="240" w:after="240"/>
        <w:ind w:right="285"/>
        <w:rPr>
          <w:rFonts w:ascii="Arial" w:hAnsi="Arial" w:cs="Arial"/>
          <w:b/>
          <w:sz w:val="20"/>
          <w:szCs w:val="20"/>
        </w:rPr>
      </w:pPr>
    </w:p>
    <w:p w14:paraId="2481B205" w14:textId="77777777" w:rsidR="00736A96" w:rsidRDefault="00736A96" w:rsidP="0079213A">
      <w:pPr>
        <w:spacing w:before="240" w:after="240"/>
        <w:ind w:right="285"/>
        <w:rPr>
          <w:rFonts w:ascii="Arial" w:hAnsi="Arial" w:cs="Arial"/>
          <w:b/>
          <w:sz w:val="20"/>
          <w:szCs w:val="20"/>
        </w:rPr>
      </w:pPr>
    </w:p>
    <w:p w14:paraId="3847FB95" w14:textId="61736F4C" w:rsidR="0079213A" w:rsidRPr="004C4DDD" w:rsidRDefault="0079213A" w:rsidP="0079213A">
      <w:pPr>
        <w:spacing w:before="240" w:after="240"/>
        <w:ind w:right="285"/>
        <w:rPr>
          <w:rFonts w:ascii="Arial" w:hAnsi="Arial" w:cs="Arial"/>
          <w:b/>
          <w:sz w:val="20"/>
          <w:szCs w:val="20"/>
        </w:rPr>
      </w:pPr>
      <w:r w:rsidRPr="004C4DDD">
        <w:rPr>
          <w:rFonts w:ascii="Arial" w:hAnsi="Arial" w:cs="Arial"/>
          <w:b/>
          <w:sz w:val="20"/>
          <w:szCs w:val="20"/>
        </w:rPr>
        <w:lastRenderedPageBreak/>
        <w:t>Storing food</w:t>
      </w:r>
    </w:p>
    <w:p w14:paraId="3C8B4E82" w14:textId="77777777" w:rsidR="0079213A" w:rsidRPr="004C4DDD" w:rsidRDefault="0079213A" w:rsidP="0079213A">
      <w:pPr>
        <w:spacing w:before="240" w:after="240"/>
        <w:ind w:right="285"/>
        <w:rPr>
          <w:rFonts w:ascii="Arial" w:hAnsi="Arial" w:cs="Arial"/>
          <w:sz w:val="20"/>
          <w:szCs w:val="20"/>
        </w:rPr>
      </w:pPr>
      <w:r w:rsidRPr="004C4DDD">
        <w:rPr>
          <w:rFonts w:ascii="Arial" w:hAnsi="Arial" w:cs="Arial"/>
          <w:b/>
          <w:sz w:val="20"/>
          <w:szCs w:val="20"/>
        </w:rPr>
        <w:t>Temperature:</w:t>
      </w:r>
      <w:r w:rsidRPr="004C4DDD">
        <w:rPr>
          <w:rFonts w:ascii="Arial" w:hAnsi="Arial" w:cs="Arial"/>
          <w:sz w:val="20"/>
          <w:szCs w:val="20"/>
        </w:rPr>
        <w:t xml:space="preserve">   meat, dairy or fish (not already processed by heat) are high-risk foods. </w:t>
      </w:r>
      <w:r w:rsidRPr="004C4DDD">
        <w:rPr>
          <w:rFonts w:ascii="Arial" w:hAnsi="Arial" w:cs="Arial"/>
          <w:sz w:val="20"/>
          <w:szCs w:val="20"/>
        </w:rPr>
        <w:cr/>
        <w:t xml:space="preserve"> Store at the correct temperature, frozen (hard) at -15</w:t>
      </w:r>
      <w:r w:rsidRPr="004C4DDD">
        <w:rPr>
          <w:rFonts w:ascii="Arial" w:eastAsia="Helvetica" w:hAnsi="Arial" w:cs="Arial"/>
          <w:sz w:val="20"/>
          <w:szCs w:val="20"/>
        </w:rPr>
        <w:t>ºC or cooler or refrigerated at  5ºC o</w:t>
      </w:r>
      <w:r w:rsidRPr="004C4DDD">
        <w:rPr>
          <w:rFonts w:ascii="Arial" w:hAnsi="Arial" w:cs="Arial"/>
          <w:sz w:val="20"/>
          <w:szCs w:val="20"/>
        </w:rPr>
        <w:t xml:space="preserve">r cooler. </w:t>
      </w:r>
    </w:p>
    <w:p w14:paraId="474FA0BA" w14:textId="77777777" w:rsidR="0079213A" w:rsidRPr="004C4DDD" w:rsidRDefault="0079213A" w:rsidP="0079213A">
      <w:pPr>
        <w:spacing w:before="240" w:after="240"/>
        <w:ind w:right="285"/>
        <w:rPr>
          <w:rFonts w:ascii="Arial" w:hAnsi="Arial" w:cs="Arial"/>
          <w:sz w:val="20"/>
          <w:szCs w:val="20"/>
        </w:rPr>
      </w:pPr>
      <w:r w:rsidRPr="004C4DDD">
        <w:rPr>
          <w:rFonts w:ascii="Arial" w:hAnsi="Arial" w:cs="Arial"/>
          <w:b/>
          <w:sz w:val="20"/>
          <w:szCs w:val="20"/>
        </w:rPr>
        <w:t>Time:</w:t>
      </w:r>
      <w:r w:rsidRPr="004C4DDD">
        <w:rPr>
          <w:rFonts w:ascii="Arial" w:hAnsi="Arial" w:cs="Arial"/>
          <w:sz w:val="20"/>
          <w:szCs w:val="20"/>
        </w:rPr>
        <w:t xml:space="preserve">   Don</w:t>
      </w:r>
      <w:r w:rsidRPr="004C4DDD">
        <w:rPr>
          <w:rFonts w:ascii="Arial" w:eastAsia="Helvetica" w:hAnsi="Arial" w:cs="Arial"/>
          <w:sz w:val="20"/>
          <w:szCs w:val="20"/>
        </w:rPr>
        <w:t xml:space="preserve">’t keep food in storage for too long.  Record dates, ‘first in - first out’ </w:t>
      </w:r>
      <w:r w:rsidRPr="004C4DDD">
        <w:rPr>
          <w:rFonts w:ascii="Arial" w:hAnsi="Arial" w:cs="Arial"/>
          <w:sz w:val="20"/>
          <w:szCs w:val="20"/>
        </w:rPr>
        <w:t>rule.  Food should be out of refrigeration for a maximum of four hours.</w:t>
      </w:r>
    </w:p>
    <w:p w14:paraId="54D5CEB2" w14:textId="77777777" w:rsidR="0079213A" w:rsidRDefault="0079213A" w:rsidP="0079213A">
      <w:pPr>
        <w:spacing w:before="240" w:after="240"/>
        <w:ind w:right="285"/>
        <w:rPr>
          <w:rFonts w:ascii="Arial" w:hAnsi="Arial" w:cs="Arial"/>
          <w:b/>
          <w:sz w:val="20"/>
          <w:szCs w:val="20"/>
        </w:rPr>
      </w:pPr>
    </w:p>
    <w:p w14:paraId="29675550" w14:textId="77777777" w:rsidR="0079213A" w:rsidRPr="004C4DDD" w:rsidRDefault="0079213A" w:rsidP="0079213A">
      <w:pPr>
        <w:spacing w:before="240" w:after="240"/>
        <w:ind w:right="285"/>
        <w:rPr>
          <w:rFonts w:ascii="Arial" w:hAnsi="Arial" w:cs="Arial"/>
          <w:b/>
          <w:sz w:val="20"/>
          <w:szCs w:val="20"/>
        </w:rPr>
      </w:pPr>
    </w:p>
    <w:p w14:paraId="7C409EF2" w14:textId="77777777" w:rsidR="0079213A" w:rsidRPr="004C4DDD" w:rsidRDefault="0079213A" w:rsidP="0079213A">
      <w:pPr>
        <w:spacing w:before="240" w:after="240"/>
        <w:ind w:right="285"/>
        <w:rPr>
          <w:rFonts w:ascii="Arial" w:hAnsi="Arial" w:cs="Arial"/>
          <w:b/>
          <w:sz w:val="20"/>
          <w:szCs w:val="20"/>
        </w:rPr>
      </w:pPr>
      <w:r w:rsidRPr="004C4DDD">
        <w:rPr>
          <w:rFonts w:ascii="Arial" w:hAnsi="Arial" w:cs="Arial"/>
          <w:b/>
          <w:sz w:val="20"/>
          <w:szCs w:val="20"/>
        </w:rPr>
        <w:t>Displaying food</w:t>
      </w:r>
    </w:p>
    <w:p w14:paraId="561EB5A8" w14:textId="77777777" w:rsidR="0079213A" w:rsidRPr="004C4DDD" w:rsidRDefault="0079213A" w:rsidP="0079213A">
      <w:pPr>
        <w:pStyle w:val="ListParagraph"/>
        <w:numPr>
          <w:ilvl w:val="1"/>
          <w:numId w:val="26"/>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Wrap or cover all food on display.  Tag or label food trays, not the food.</w:t>
      </w:r>
    </w:p>
    <w:p w14:paraId="732BBEBA" w14:textId="77777777" w:rsidR="0079213A" w:rsidRPr="004C4DDD" w:rsidRDefault="0079213A" w:rsidP="0079213A">
      <w:pPr>
        <w:pStyle w:val="ListParagraph"/>
        <w:numPr>
          <w:ilvl w:val="1"/>
          <w:numId w:val="26"/>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Refrigerated displays must be 5ºC or cooler and hot displays 60ºC or hotter.</w:t>
      </w:r>
    </w:p>
    <w:p w14:paraId="7040D775" w14:textId="77777777" w:rsidR="0079213A" w:rsidRPr="004C4DDD" w:rsidRDefault="0079213A" w:rsidP="0079213A">
      <w:pPr>
        <w:pStyle w:val="ListParagraph"/>
        <w:numPr>
          <w:ilvl w:val="1"/>
          <w:numId w:val="26"/>
        </w:numPr>
        <w:spacing w:before="240" w:after="240" w:line="240" w:lineRule="auto"/>
        <w:ind w:left="993" w:right="285" w:hanging="284"/>
        <w:contextualSpacing w:val="0"/>
        <w:rPr>
          <w:rFonts w:ascii="Arial" w:eastAsia="Helvetica" w:hAnsi="Arial" w:cs="Arial"/>
          <w:sz w:val="20"/>
          <w:szCs w:val="20"/>
        </w:rPr>
      </w:pPr>
      <w:r w:rsidRPr="004C4DDD">
        <w:rPr>
          <w:rFonts w:ascii="Arial" w:eastAsia="Helvetica" w:hAnsi="Arial" w:cs="Arial"/>
          <w:sz w:val="20"/>
          <w:szCs w:val="20"/>
        </w:rPr>
        <w:t>Don’t use hot display equipment to reheat food.</w:t>
      </w:r>
    </w:p>
    <w:p w14:paraId="0296A74F" w14:textId="77777777" w:rsidR="0079213A" w:rsidRPr="004C4DDD" w:rsidRDefault="0079213A" w:rsidP="0079213A">
      <w:pPr>
        <w:spacing w:before="240" w:after="240"/>
        <w:ind w:right="285"/>
        <w:rPr>
          <w:rFonts w:ascii="Arial" w:hAnsi="Arial" w:cs="Arial"/>
          <w:b/>
          <w:sz w:val="20"/>
          <w:szCs w:val="20"/>
        </w:rPr>
      </w:pPr>
    </w:p>
    <w:p w14:paraId="689D224A" w14:textId="77777777" w:rsidR="0079213A" w:rsidRPr="004C4DDD" w:rsidRDefault="0079213A" w:rsidP="0079213A">
      <w:pPr>
        <w:spacing w:before="240" w:after="240"/>
        <w:ind w:right="285"/>
        <w:rPr>
          <w:rFonts w:ascii="Arial" w:hAnsi="Arial" w:cs="Arial"/>
          <w:b/>
          <w:sz w:val="20"/>
          <w:szCs w:val="20"/>
        </w:rPr>
      </w:pPr>
      <w:r w:rsidRPr="004C4DDD">
        <w:rPr>
          <w:rFonts w:ascii="Arial" w:hAnsi="Arial" w:cs="Arial"/>
          <w:b/>
          <w:sz w:val="20"/>
          <w:szCs w:val="20"/>
        </w:rPr>
        <w:t>Transporting food</w:t>
      </w:r>
    </w:p>
    <w:p w14:paraId="6F39719C" w14:textId="77777777" w:rsidR="0079213A" w:rsidRPr="004C4DDD" w:rsidRDefault="0079213A" w:rsidP="0079213A">
      <w:pPr>
        <w:pStyle w:val="ListParagraph"/>
        <w:numPr>
          <w:ilvl w:val="1"/>
          <w:numId w:val="27"/>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Keep cold by using insulated containers such as an Esky™ with ice or cold blocks.</w:t>
      </w:r>
    </w:p>
    <w:p w14:paraId="09C860C4" w14:textId="77777777" w:rsidR="0079213A" w:rsidRPr="004C4DDD" w:rsidRDefault="0079213A" w:rsidP="0079213A">
      <w:pPr>
        <w:pStyle w:val="ListParagraph"/>
        <w:numPr>
          <w:ilvl w:val="1"/>
          <w:numId w:val="27"/>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Food which is to be served hot should be t</w:t>
      </w:r>
      <w:r w:rsidRPr="004C4DDD">
        <w:rPr>
          <w:rFonts w:ascii="Arial" w:hAnsi="Arial" w:cs="Arial"/>
          <w:sz w:val="20"/>
          <w:szCs w:val="20"/>
        </w:rPr>
        <w:t>ransported cold and heated at the event.</w:t>
      </w:r>
    </w:p>
    <w:p w14:paraId="6734F2AD" w14:textId="77777777" w:rsidR="0079213A" w:rsidRPr="004C4DDD" w:rsidRDefault="0079213A" w:rsidP="0079213A">
      <w:pPr>
        <w:spacing w:before="240" w:after="240"/>
        <w:ind w:left="720" w:right="285" w:hanging="360"/>
        <w:rPr>
          <w:rFonts w:ascii="Arial" w:hAnsi="Arial" w:cs="Arial"/>
          <w:sz w:val="20"/>
          <w:szCs w:val="20"/>
        </w:rPr>
      </w:pPr>
    </w:p>
    <w:p w14:paraId="7E62DF73" w14:textId="77777777" w:rsidR="00094870" w:rsidRPr="00094870" w:rsidRDefault="00094870" w:rsidP="00094870">
      <w:pPr>
        <w:spacing w:before="240" w:after="240"/>
        <w:ind w:right="285"/>
        <w:rPr>
          <w:rFonts w:ascii="Arial" w:hAnsi="Arial" w:cs="Arial"/>
          <w:sz w:val="20"/>
          <w:szCs w:val="20"/>
        </w:rPr>
      </w:pPr>
    </w:p>
    <w:p w14:paraId="32234AF8" w14:textId="77777777" w:rsidR="00094870" w:rsidRPr="00094870" w:rsidRDefault="00094870" w:rsidP="00094870">
      <w:pPr>
        <w:spacing w:before="240" w:after="240"/>
        <w:ind w:right="285"/>
        <w:rPr>
          <w:rFonts w:ascii="Arial" w:hAnsi="Arial" w:cs="Arial"/>
          <w:sz w:val="20"/>
          <w:szCs w:val="20"/>
        </w:rPr>
      </w:pPr>
    </w:p>
    <w:p w14:paraId="6F9FED1F" w14:textId="2E085616"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w:t>
      </w:r>
      <w:r w:rsidR="00930CEF" w:rsidRPr="008B4FA0">
        <w:rPr>
          <w:rFonts w:ascii="Calibri" w:hAnsi="Calibri"/>
          <w:color w:val="222222"/>
          <w:sz w:val="20"/>
          <w:szCs w:val="20"/>
          <w:lang w:val="en-US"/>
        </w:rPr>
        <w:t>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12D601F7" w:rsidR="005A3D51" w:rsidRPr="00575494" w:rsidRDefault="00427BEA" w:rsidP="005A3D51">
      <w:pPr>
        <w:ind w:right="284"/>
        <w:jc w:val="both"/>
        <w:rPr>
          <w:rFonts w:ascii="Arial" w:hAnsi="Arial" w:cs="Arial"/>
          <w:color w:val="222222"/>
          <w:sz w:val="20"/>
          <w:szCs w:val="20"/>
        </w:rPr>
      </w:pPr>
      <w:r w:rsidRPr="00427BEA">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6B5"/>
    <w:multiLevelType w:val="hybridMultilevel"/>
    <w:tmpl w:val="C40A46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32635"/>
    <w:multiLevelType w:val="hybridMultilevel"/>
    <w:tmpl w:val="D332A3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802E2"/>
    <w:multiLevelType w:val="hybridMultilevel"/>
    <w:tmpl w:val="928CA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009B4"/>
    <w:multiLevelType w:val="hybridMultilevel"/>
    <w:tmpl w:val="E59422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9676F"/>
    <w:multiLevelType w:val="hybridMultilevel"/>
    <w:tmpl w:val="97ECC5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E4CDF"/>
    <w:multiLevelType w:val="hybridMultilevel"/>
    <w:tmpl w:val="8AB261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30CF4"/>
    <w:multiLevelType w:val="hybridMultilevel"/>
    <w:tmpl w:val="4C0E3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90A01"/>
    <w:multiLevelType w:val="hybridMultilevel"/>
    <w:tmpl w:val="19704F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542AC"/>
    <w:multiLevelType w:val="hybridMultilevel"/>
    <w:tmpl w:val="E960CCF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9773E"/>
    <w:multiLevelType w:val="hybridMultilevel"/>
    <w:tmpl w:val="92646A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7016D"/>
    <w:multiLevelType w:val="hybridMultilevel"/>
    <w:tmpl w:val="DD3277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D34F3"/>
    <w:multiLevelType w:val="hybridMultilevel"/>
    <w:tmpl w:val="20DC0B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3790A"/>
    <w:multiLevelType w:val="hybridMultilevel"/>
    <w:tmpl w:val="6A3E5E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143DB"/>
    <w:multiLevelType w:val="hybridMultilevel"/>
    <w:tmpl w:val="D4369F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B2271"/>
    <w:multiLevelType w:val="hybridMultilevel"/>
    <w:tmpl w:val="1EBEC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D3CA0"/>
    <w:multiLevelType w:val="hybridMultilevel"/>
    <w:tmpl w:val="156666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C5BAB"/>
    <w:multiLevelType w:val="hybridMultilevel"/>
    <w:tmpl w:val="DB8E97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37259"/>
    <w:multiLevelType w:val="hybridMultilevel"/>
    <w:tmpl w:val="1CF64F0A"/>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B052ED"/>
    <w:multiLevelType w:val="hybridMultilevel"/>
    <w:tmpl w:val="4A120C4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8"/>
  </w:num>
  <w:num w:numId="4">
    <w:abstractNumId w:val="25"/>
  </w:num>
  <w:num w:numId="5">
    <w:abstractNumId w:val="16"/>
  </w:num>
  <w:num w:numId="6">
    <w:abstractNumId w:val="14"/>
  </w:num>
  <w:num w:numId="7">
    <w:abstractNumId w:val="22"/>
  </w:num>
  <w:num w:numId="8">
    <w:abstractNumId w:val="8"/>
  </w:num>
  <w:num w:numId="9">
    <w:abstractNumId w:val="21"/>
  </w:num>
  <w:num w:numId="10">
    <w:abstractNumId w:val="26"/>
  </w:num>
  <w:num w:numId="11">
    <w:abstractNumId w:val="9"/>
  </w:num>
  <w:num w:numId="12">
    <w:abstractNumId w:val="3"/>
  </w:num>
  <w:num w:numId="13">
    <w:abstractNumId w:val="11"/>
  </w:num>
  <w:num w:numId="14">
    <w:abstractNumId w:val="20"/>
  </w:num>
  <w:num w:numId="15">
    <w:abstractNumId w:val="6"/>
  </w:num>
  <w:num w:numId="16">
    <w:abstractNumId w:val="5"/>
  </w:num>
  <w:num w:numId="17">
    <w:abstractNumId w:val="13"/>
  </w:num>
  <w:num w:numId="18">
    <w:abstractNumId w:val="23"/>
  </w:num>
  <w:num w:numId="19">
    <w:abstractNumId w:val="0"/>
  </w:num>
  <w:num w:numId="20">
    <w:abstractNumId w:val="7"/>
  </w:num>
  <w:num w:numId="21">
    <w:abstractNumId w:val="24"/>
  </w:num>
  <w:num w:numId="22">
    <w:abstractNumId w:val="15"/>
  </w:num>
  <w:num w:numId="23">
    <w:abstractNumId w:val="10"/>
  </w:num>
  <w:num w:numId="24">
    <w:abstractNumId w:val="17"/>
  </w:num>
  <w:num w:numId="25">
    <w:abstractNumId w:val="1"/>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237A6"/>
    <w:rsid w:val="00065516"/>
    <w:rsid w:val="00094870"/>
    <w:rsid w:val="001F776B"/>
    <w:rsid w:val="002066B1"/>
    <w:rsid w:val="00427BEA"/>
    <w:rsid w:val="004A5EE2"/>
    <w:rsid w:val="00556123"/>
    <w:rsid w:val="005A3D51"/>
    <w:rsid w:val="00736A96"/>
    <w:rsid w:val="0079213A"/>
    <w:rsid w:val="00930CEF"/>
    <w:rsid w:val="00B33283"/>
    <w:rsid w:val="00C11001"/>
    <w:rsid w:val="00C441FD"/>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2020-06-12T01:33:00Z</dcterms:created>
  <dcterms:modified xsi:type="dcterms:W3CDTF">2020-09-08T03:07:00Z</dcterms:modified>
</cp:coreProperties>
</file>