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3A25" w14:textId="3D799D19" w:rsidR="005A3D51" w:rsidRDefault="009E2761" w:rsidP="00E25835">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8C9DCC" w14:textId="77777777" w:rsidR="00E25835" w:rsidRPr="00E25835" w:rsidRDefault="00E25835" w:rsidP="00E25835">
      <w:pPr>
        <w:pStyle w:val="Heading2"/>
        <w:spacing w:before="120" w:after="120"/>
        <w:ind w:left="0" w:right="285"/>
        <w:rPr>
          <w:rFonts w:ascii="Arial" w:hAnsi="Arial" w:cs="Arial"/>
          <w:sz w:val="20"/>
          <w:szCs w:val="20"/>
        </w:rPr>
      </w:pPr>
    </w:p>
    <w:p w14:paraId="49988CA5" w14:textId="77777777" w:rsidR="00AA404E" w:rsidRDefault="00AA404E" w:rsidP="001E3805">
      <w:pPr>
        <w:ind w:right="284"/>
        <w:jc w:val="both"/>
        <w:rPr>
          <w:rFonts w:ascii="Arial" w:hAnsi="Arial" w:cs="Arial"/>
          <w:b/>
          <w:bCs/>
          <w:color w:val="222222"/>
        </w:rPr>
      </w:pPr>
    </w:p>
    <w:p w14:paraId="5FA28B1C" w14:textId="77777777" w:rsidR="00E25835" w:rsidRPr="00E25835" w:rsidRDefault="00E25835" w:rsidP="00E25835">
      <w:pPr>
        <w:widowControl w:val="0"/>
        <w:shd w:val="clear" w:color="auto" w:fill="000000" w:themeFill="text1"/>
        <w:autoSpaceDE w:val="0"/>
        <w:autoSpaceDN w:val="0"/>
        <w:spacing w:before="240" w:after="240"/>
        <w:ind w:right="284"/>
        <w:jc w:val="center"/>
        <w:rPr>
          <w:rFonts w:ascii="Arial" w:eastAsia="Avenir-Light" w:hAnsi="Arial" w:cs="Arial"/>
          <w:b/>
          <w:bCs/>
          <w:sz w:val="44"/>
          <w:szCs w:val="44"/>
          <w:lang w:val="en-US" w:bidi="en-US"/>
        </w:rPr>
      </w:pPr>
      <w:r w:rsidRPr="00E25835">
        <w:rPr>
          <w:rFonts w:ascii="Arial" w:eastAsia="Avenir-Light" w:hAnsi="Arial" w:cs="Arial"/>
          <w:b/>
          <w:bCs/>
          <w:sz w:val="44"/>
          <w:szCs w:val="44"/>
          <w:lang w:val="en-US" w:bidi="en-US"/>
        </w:rPr>
        <w:t xml:space="preserve">Procedure – Participation and Inclusion of Children and Caregivers </w:t>
      </w:r>
    </w:p>
    <w:p w14:paraId="79BF9ABE" w14:textId="2A41AC7D" w:rsidR="00E25835" w:rsidRPr="00E25835" w:rsidRDefault="00E25835" w:rsidP="00E25835">
      <w:pPr>
        <w:spacing w:before="240" w:after="240" w:line="360" w:lineRule="auto"/>
        <w:ind w:right="285"/>
        <w:jc w:val="both"/>
        <w:rPr>
          <w:rFonts w:ascii="Arial" w:hAnsi="Arial" w:cs="Arial"/>
          <w:szCs w:val="26"/>
        </w:rPr>
      </w:pPr>
      <w:r w:rsidRPr="00E25835">
        <w:rPr>
          <w:rFonts w:ascii="Arial" w:hAnsi="Arial" w:cs="Arial"/>
          <w:szCs w:val="26"/>
        </w:rPr>
        <w:t xml:space="preserve">The Safe </w:t>
      </w:r>
      <w:r>
        <w:rPr>
          <w:rFonts w:ascii="Arial" w:hAnsi="Arial" w:cs="Arial"/>
          <w:szCs w:val="26"/>
        </w:rPr>
        <w:t xml:space="preserve">Community </w:t>
      </w:r>
      <w:r w:rsidRPr="00E25835">
        <w:rPr>
          <w:rFonts w:ascii="Arial" w:hAnsi="Arial" w:cs="Arial"/>
          <w:szCs w:val="26"/>
        </w:rPr>
        <w:t xml:space="preserve">Framework Procedure for </w:t>
      </w:r>
      <w:r w:rsidRPr="00E25835">
        <w:rPr>
          <w:rFonts w:ascii="Arial" w:hAnsi="Arial" w:cs="Arial"/>
          <w:b/>
          <w:bCs/>
          <w:szCs w:val="26"/>
        </w:rPr>
        <w:t>P</w:t>
      </w:r>
      <w:r w:rsidRPr="00E25835">
        <w:rPr>
          <w:rFonts w:ascii="Arial" w:hAnsi="Arial" w:cs="Arial"/>
          <w:b/>
          <w:bCs/>
          <w:color w:val="000000" w:themeColor="text1"/>
          <w:szCs w:val="26"/>
        </w:rPr>
        <w:t>articipation and Inclusion of Children and their Caregivers</w:t>
      </w:r>
      <w:r w:rsidRPr="00E25835">
        <w:rPr>
          <w:rFonts w:ascii="Arial" w:hAnsi="Arial" w:cs="Arial"/>
          <w:szCs w:val="26"/>
        </w:rPr>
        <w:t xml:space="preserve"> relates to the implementation of the following Policy statements.  </w:t>
      </w:r>
    </w:p>
    <w:p w14:paraId="46A0689A" w14:textId="77777777" w:rsidR="00E25835" w:rsidRPr="00E25835" w:rsidRDefault="00E25835" w:rsidP="00E25835">
      <w:pPr>
        <w:shd w:val="clear" w:color="auto" w:fill="FFFFFF" w:themeFill="background1"/>
        <w:spacing w:before="240" w:after="240" w:line="360" w:lineRule="auto"/>
        <w:ind w:right="285"/>
        <w:jc w:val="both"/>
        <w:rPr>
          <w:rFonts w:ascii="Arial" w:hAnsi="Arial" w:cs="Arial"/>
          <w:szCs w:val="26"/>
        </w:rPr>
      </w:pPr>
      <w:r w:rsidRPr="00E25835">
        <w:rPr>
          <w:rFonts w:ascii="Arial" w:hAnsi="Arial" w:cs="Arial"/>
          <w:szCs w:val="26"/>
        </w:rPr>
        <w:t>We:</w:t>
      </w:r>
    </w:p>
    <w:p w14:paraId="12D9C646" w14:textId="77777777" w:rsidR="00E25835" w:rsidRPr="00E25835" w:rsidRDefault="00E25835" w:rsidP="00E25835">
      <w:pPr>
        <w:numPr>
          <w:ilvl w:val="0"/>
          <w:numId w:val="20"/>
        </w:numPr>
        <w:shd w:val="clear" w:color="auto" w:fill="F2F2F2" w:themeFill="background1" w:themeFillShade="F2"/>
        <w:spacing w:before="240" w:after="240" w:line="360" w:lineRule="auto"/>
        <w:ind w:left="709" w:right="284" w:hanging="357"/>
        <w:jc w:val="both"/>
        <w:rPr>
          <w:rFonts w:ascii="Arial" w:hAnsi="Arial" w:cs="Arial"/>
          <w:sz w:val="20"/>
          <w:szCs w:val="20"/>
        </w:rPr>
      </w:pPr>
      <w:r w:rsidRPr="00E25835">
        <w:rPr>
          <w:rFonts w:ascii="Arial" w:hAnsi="Arial" w:cs="Arial"/>
          <w:sz w:val="20"/>
          <w:szCs w:val="20"/>
        </w:rPr>
        <w:t xml:space="preserve">acknowledge the need for sensitivity and consideration of all people of Aboriginal, </w:t>
      </w:r>
      <w:proofErr w:type="gramStart"/>
      <w:r w:rsidRPr="00E25835">
        <w:rPr>
          <w:rFonts w:ascii="Arial" w:hAnsi="Arial" w:cs="Arial"/>
          <w:sz w:val="20"/>
          <w:szCs w:val="20"/>
        </w:rPr>
        <w:t>culturally</w:t>
      </w:r>
      <w:proofErr w:type="gramEnd"/>
      <w:r w:rsidRPr="00E25835">
        <w:rPr>
          <w:rFonts w:ascii="Arial" w:hAnsi="Arial" w:cs="Arial"/>
          <w:sz w:val="20"/>
          <w:szCs w:val="20"/>
        </w:rPr>
        <w:t xml:space="preserve"> &amp;/or linguistically diverse backgrounds as well as any person with a disability.</w:t>
      </w:r>
    </w:p>
    <w:p w14:paraId="4798153D" w14:textId="77777777" w:rsidR="00E25835" w:rsidRPr="00E25835" w:rsidRDefault="00E25835" w:rsidP="00E25835">
      <w:pPr>
        <w:numPr>
          <w:ilvl w:val="0"/>
          <w:numId w:val="20"/>
        </w:numPr>
        <w:shd w:val="clear" w:color="auto" w:fill="F2F2F2" w:themeFill="background1" w:themeFillShade="F2"/>
        <w:spacing w:before="240" w:after="240" w:line="360" w:lineRule="auto"/>
        <w:ind w:left="709" w:right="284" w:hanging="357"/>
        <w:jc w:val="both"/>
        <w:rPr>
          <w:rFonts w:ascii="Arial" w:hAnsi="Arial" w:cs="Arial"/>
          <w:sz w:val="20"/>
          <w:szCs w:val="20"/>
        </w:rPr>
      </w:pPr>
      <w:r w:rsidRPr="00E25835">
        <w:rPr>
          <w:rFonts w:ascii="Arial" w:hAnsi="Arial" w:cs="Arial"/>
          <w:sz w:val="20"/>
          <w:szCs w:val="20"/>
        </w:rPr>
        <w:t>in relation to children, acknowledge the primary role of parents and caregivers as well as the role of children in child protection and will actively engage with children and caregivers, inviting open communication and feedback as part of our procedures and interactions.</w:t>
      </w:r>
    </w:p>
    <w:p w14:paraId="3073ACA3" w14:textId="77777777" w:rsidR="00E25835" w:rsidRPr="00E25835" w:rsidRDefault="00E25835" w:rsidP="00E25835">
      <w:pPr>
        <w:numPr>
          <w:ilvl w:val="0"/>
          <w:numId w:val="20"/>
        </w:numPr>
        <w:shd w:val="clear" w:color="auto" w:fill="F2F2F2" w:themeFill="background1" w:themeFillShade="F2"/>
        <w:spacing w:before="240" w:after="240" w:line="360" w:lineRule="auto"/>
        <w:ind w:left="709" w:right="284" w:hanging="357"/>
        <w:jc w:val="both"/>
        <w:rPr>
          <w:rFonts w:ascii="Arial" w:hAnsi="Arial" w:cs="Arial"/>
          <w:sz w:val="20"/>
          <w:szCs w:val="20"/>
        </w:rPr>
      </w:pPr>
      <w:r w:rsidRPr="00E25835">
        <w:rPr>
          <w:rFonts w:ascii="Arial" w:hAnsi="Arial" w:cs="Arial"/>
          <w:sz w:val="20"/>
          <w:szCs w:val="20"/>
        </w:rPr>
        <w:t>in relation to children, acknowledge the shared responsibility of the whole community for child safety and welfare, including caregivers, and our workers, and as such, we will actively promote the role of parents and caregivers and the wider community in the shared responsibility of child safety.</w:t>
      </w:r>
    </w:p>
    <w:p w14:paraId="60B2BD22" w14:textId="77777777" w:rsidR="00E25835" w:rsidRPr="00E25835" w:rsidRDefault="00E25835" w:rsidP="00E25835">
      <w:pPr>
        <w:spacing w:before="240" w:after="240" w:line="360" w:lineRule="auto"/>
        <w:ind w:left="352" w:right="285"/>
        <w:jc w:val="both"/>
        <w:outlineLvl w:val="3"/>
        <w:rPr>
          <w:rFonts w:ascii="Arial" w:eastAsiaTheme="majorEastAsia" w:hAnsi="Arial" w:cs="Arial"/>
          <w:bCs/>
          <w:iCs/>
          <w:color w:val="000000" w:themeColor="text1"/>
          <w:sz w:val="28"/>
          <w:szCs w:val="28"/>
        </w:rPr>
      </w:pPr>
      <w:r w:rsidRPr="00E25835">
        <w:rPr>
          <w:rFonts w:ascii="Arial" w:eastAsiaTheme="majorEastAsia" w:hAnsi="Arial" w:cs="Arial"/>
          <w:iCs/>
          <w:color w:val="000000" w:themeColor="text1"/>
          <w:sz w:val="28"/>
          <w:szCs w:val="28"/>
        </w:rPr>
        <w:t>1.</w:t>
      </w:r>
      <w:r w:rsidRPr="00E25835">
        <w:rPr>
          <w:rFonts w:ascii="Arial" w:eastAsiaTheme="majorEastAsia" w:hAnsi="Arial" w:cs="Arial"/>
          <w:iCs/>
          <w:color w:val="000000" w:themeColor="text1"/>
          <w:sz w:val="28"/>
          <w:szCs w:val="28"/>
        </w:rPr>
        <w:tab/>
        <w:t>Children’s participation and inclusion</w:t>
      </w:r>
    </w:p>
    <w:p w14:paraId="440EABF9" w14:textId="77777777" w:rsidR="00E25835" w:rsidRPr="00E25835" w:rsidRDefault="00E25835" w:rsidP="00E25835">
      <w:pPr>
        <w:numPr>
          <w:ilvl w:val="0"/>
          <w:numId w:val="18"/>
        </w:numPr>
        <w:spacing w:before="240" w:after="240" w:line="360" w:lineRule="auto"/>
        <w:ind w:left="1560" w:right="285" w:hanging="567"/>
        <w:jc w:val="both"/>
        <w:rPr>
          <w:rFonts w:ascii="Arial" w:hAnsi="Arial" w:cs="Arial"/>
        </w:rPr>
      </w:pPr>
      <w:r w:rsidRPr="00E25835">
        <w:rPr>
          <w:rFonts w:ascii="Arial" w:hAnsi="Arial" w:cs="Arial"/>
        </w:rPr>
        <w:t>All workers will actively listen to children when they speak about matters that directly affect their sense of safety or wellbeing and will act on any concerns children or their caregivers raise with them</w:t>
      </w:r>
      <w:r w:rsidRPr="00E25835">
        <w:rPr>
          <w:rFonts w:ascii="Arial" w:hAnsi="Arial" w:cs="Arial"/>
          <w:color w:val="00B050"/>
        </w:rPr>
        <w:t xml:space="preserve">. </w:t>
      </w:r>
    </w:p>
    <w:p w14:paraId="01E85B82" w14:textId="6C659128" w:rsidR="00E25835" w:rsidRPr="00E25835" w:rsidRDefault="00E25835" w:rsidP="00E25835">
      <w:pPr>
        <w:numPr>
          <w:ilvl w:val="0"/>
          <w:numId w:val="18"/>
        </w:numPr>
        <w:spacing w:before="240" w:after="240" w:line="360" w:lineRule="auto"/>
        <w:ind w:left="1560" w:right="285" w:hanging="567"/>
        <w:jc w:val="both"/>
        <w:rPr>
          <w:rFonts w:ascii="Arial" w:hAnsi="Arial" w:cs="Arial"/>
        </w:rPr>
      </w:pPr>
      <w:r w:rsidRPr="00E25835">
        <w:rPr>
          <w:rFonts w:ascii="Arial" w:hAnsi="Arial" w:cs="Arial"/>
        </w:rPr>
        <w:t xml:space="preserve">Coordinators will ensure that children will have opportunity to reflect on their experience at </w:t>
      </w:r>
      <w:r>
        <w:rPr>
          <w:rFonts w:ascii="Arial" w:hAnsi="Arial" w:cs="Arial"/>
        </w:rPr>
        <w:t>the organisation</w:t>
      </w:r>
      <w:r w:rsidRPr="00E25835">
        <w:rPr>
          <w:rFonts w:ascii="Arial" w:hAnsi="Arial" w:cs="Arial"/>
        </w:rPr>
        <w:t xml:space="preserve"> and to make comments regarding the activities, program elements and other aspects of wellbeing, including workers’ conduct.</w:t>
      </w:r>
    </w:p>
    <w:p w14:paraId="4A0B3ADB" w14:textId="7557F560" w:rsidR="00E25835" w:rsidRPr="00E25835" w:rsidRDefault="00E25835" w:rsidP="00E25835">
      <w:pPr>
        <w:numPr>
          <w:ilvl w:val="0"/>
          <w:numId w:val="18"/>
        </w:numPr>
        <w:spacing w:before="240" w:after="240" w:line="360" w:lineRule="auto"/>
        <w:ind w:left="1560" w:right="285" w:hanging="567"/>
        <w:jc w:val="both"/>
        <w:rPr>
          <w:rFonts w:ascii="Arial" w:hAnsi="Arial" w:cs="Arial"/>
        </w:rPr>
      </w:pPr>
      <w:r w:rsidRPr="00E25835">
        <w:rPr>
          <w:rFonts w:ascii="Arial" w:hAnsi="Arial" w:cs="Arial"/>
        </w:rPr>
        <w:t xml:space="preserve">Coordinators will schedule time in the program to talk to children about their safety, usually at the beginning of the program or event and, as is practicable, will encourage the children to participate and contribute to safety discussions. </w:t>
      </w:r>
    </w:p>
    <w:p w14:paraId="2BDDB8FB" w14:textId="77777777" w:rsidR="00E25835" w:rsidRPr="00E25835" w:rsidRDefault="00E25835" w:rsidP="00E25835">
      <w:pPr>
        <w:numPr>
          <w:ilvl w:val="0"/>
          <w:numId w:val="18"/>
        </w:numPr>
        <w:spacing w:before="240" w:after="240" w:line="360" w:lineRule="auto"/>
        <w:ind w:left="1276" w:right="285" w:hanging="425"/>
        <w:jc w:val="both"/>
        <w:rPr>
          <w:rFonts w:ascii="Arial" w:hAnsi="Arial" w:cs="Arial"/>
        </w:rPr>
      </w:pPr>
      <w:r w:rsidRPr="00E25835">
        <w:rPr>
          <w:rFonts w:ascii="Arial" w:hAnsi="Arial" w:cs="Arial"/>
        </w:rPr>
        <w:lastRenderedPageBreak/>
        <w:t>The Management Group will provide information, including age appropriate signage, in relation to safety, acknowledging the need for sensitivity and consideration of those children of Aboriginal &amp; Torres Strait heritage, and those from culturally and/or linguistically diverse backgrounds, as well as any child with a disability.</w:t>
      </w:r>
    </w:p>
    <w:p w14:paraId="740E425B" w14:textId="77777777" w:rsidR="00E25835" w:rsidRPr="00E25835" w:rsidRDefault="00E25835" w:rsidP="00E25835">
      <w:pPr>
        <w:numPr>
          <w:ilvl w:val="0"/>
          <w:numId w:val="18"/>
        </w:numPr>
        <w:spacing w:before="240" w:after="240" w:line="360" w:lineRule="auto"/>
        <w:ind w:left="1276" w:right="285" w:hanging="425"/>
        <w:jc w:val="both"/>
        <w:rPr>
          <w:rFonts w:ascii="Arial" w:hAnsi="Arial" w:cs="Arial"/>
        </w:rPr>
      </w:pPr>
      <w:r w:rsidRPr="00E25835">
        <w:rPr>
          <w:rFonts w:ascii="Arial" w:hAnsi="Arial" w:cs="Arial"/>
        </w:rPr>
        <w:t>The Management Group will take steps to respect and promote the cultural identity of children of Aboriginal and Torres Strait heritage, and those from culturally and/or linguistically diverse backgrounds, through engagement with the children and their caregivers in relation to taboos and symbols and activities that are important to the children’s cultural heritage, as is practicable given the nature of the program.</w:t>
      </w:r>
    </w:p>
    <w:p w14:paraId="6214A0B5" w14:textId="77777777" w:rsidR="00E25835" w:rsidRPr="00E25835" w:rsidRDefault="00E25835" w:rsidP="00E25835">
      <w:pPr>
        <w:keepNext/>
        <w:keepLines/>
        <w:spacing w:before="240" w:after="240" w:line="360" w:lineRule="auto"/>
        <w:ind w:right="285"/>
        <w:jc w:val="both"/>
        <w:outlineLvl w:val="3"/>
        <w:rPr>
          <w:rFonts w:ascii="Arial" w:eastAsiaTheme="majorEastAsia" w:hAnsi="Arial" w:cs="Arial"/>
          <w:bCs/>
          <w:iCs/>
          <w:color w:val="000000" w:themeColor="text1"/>
          <w:sz w:val="28"/>
          <w:szCs w:val="28"/>
        </w:rPr>
      </w:pPr>
      <w:r w:rsidRPr="00E25835">
        <w:rPr>
          <w:rFonts w:ascii="Arial" w:eastAsiaTheme="majorEastAsia" w:hAnsi="Arial" w:cs="Arial"/>
          <w:iCs/>
          <w:color w:val="000000" w:themeColor="text1"/>
          <w:sz w:val="28"/>
          <w:szCs w:val="28"/>
        </w:rPr>
        <w:t>2.</w:t>
      </w:r>
      <w:r w:rsidRPr="00E25835">
        <w:rPr>
          <w:rFonts w:ascii="Arial" w:eastAsiaTheme="majorEastAsia" w:hAnsi="Arial" w:cs="Arial"/>
          <w:iCs/>
          <w:color w:val="000000" w:themeColor="text1"/>
          <w:sz w:val="28"/>
          <w:szCs w:val="28"/>
        </w:rPr>
        <w:tab/>
        <w:t>Engaging with caregivers and the community</w:t>
      </w:r>
    </w:p>
    <w:p w14:paraId="4C661F23" w14:textId="77777777" w:rsidR="00E25835" w:rsidRPr="00E25835" w:rsidRDefault="00E25835" w:rsidP="00E25835">
      <w:pPr>
        <w:numPr>
          <w:ilvl w:val="0"/>
          <w:numId w:val="19"/>
        </w:numPr>
        <w:spacing w:before="240" w:after="240" w:line="360" w:lineRule="auto"/>
        <w:ind w:left="1418" w:right="285" w:hanging="437"/>
        <w:jc w:val="both"/>
        <w:rPr>
          <w:rFonts w:ascii="Arial" w:hAnsi="Arial" w:cs="Arial"/>
        </w:rPr>
      </w:pPr>
      <w:r w:rsidRPr="00E25835">
        <w:rPr>
          <w:rFonts w:ascii="Arial" w:hAnsi="Arial" w:cs="Arial"/>
        </w:rPr>
        <w:t>The Management Group will promote open communication with parents and caregivers, and other community stakeholders, encouraging feedback on the program that their child has attended.</w:t>
      </w:r>
    </w:p>
    <w:p w14:paraId="04C56453" w14:textId="43624EA1" w:rsidR="00E25835" w:rsidRPr="00E25835" w:rsidRDefault="00E25835" w:rsidP="00E25835">
      <w:pPr>
        <w:numPr>
          <w:ilvl w:val="0"/>
          <w:numId w:val="19"/>
        </w:numPr>
        <w:spacing w:before="240" w:after="240" w:line="360" w:lineRule="auto"/>
        <w:ind w:left="1418" w:right="285" w:hanging="437"/>
        <w:jc w:val="both"/>
        <w:rPr>
          <w:rFonts w:ascii="Arial" w:hAnsi="Arial" w:cs="Arial"/>
        </w:rPr>
      </w:pPr>
      <w:r w:rsidRPr="00E25835">
        <w:rPr>
          <w:rFonts w:ascii="Arial" w:hAnsi="Arial" w:cs="Arial"/>
        </w:rPr>
        <w:t xml:space="preserve">The Management Group will, when reviewing the Safe </w:t>
      </w:r>
      <w:r>
        <w:rPr>
          <w:rFonts w:ascii="Arial" w:hAnsi="Arial" w:cs="Arial"/>
        </w:rPr>
        <w:t>Community</w:t>
      </w:r>
      <w:r w:rsidRPr="00E25835">
        <w:rPr>
          <w:rFonts w:ascii="Arial" w:hAnsi="Arial" w:cs="Arial"/>
        </w:rPr>
        <w:t xml:space="preserve"> Policy and Procedures, seek input from targeted groups of parents and caregivers.</w:t>
      </w:r>
    </w:p>
    <w:p w14:paraId="23A67921" w14:textId="77777777" w:rsidR="00E25835" w:rsidRPr="00E25835" w:rsidRDefault="00E25835" w:rsidP="00E25835">
      <w:pPr>
        <w:numPr>
          <w:ilvl w:val="0"/>
          <w:numId w:val="19"/>
        </w:numPr>
        <w:spacing w:before="240" w:after="240" w:line="360" w:lineRule="auto"/>
        <w:ind w:left="1418" w:right="285" w:hanging="437"/>
        <w:jc w:val="both"/>
        <w:rPr>
          <w:rFonts w:ascii="Arial" w:hAnsi="Arial" w:cs="Arial"/>
          <w:b/>
          <w:sz w:val="22"/>
          <w:szCs w:val="26"/>
        </w:rPr>
      </w:pPr>
      <w:r w:rsidRPr="00E25835">
        <w:rPr>
          <w:rFonts w:ascii="Arial" w:hAnsi="Arial" w:cs="Arial"/>
        </w:rPr>
        <w:t xml:space="preserve">The Management Group will take reasonable measures to allow for communication and input from community members who have relationships with children accessing our programs, including up-to-date information on our website </w:t>
      </w:r>
      <w:r w:rsidRPr="00E25835">
        <w:rPr>
          <w:rFonts w:ascii="Arial" w:hAnsi="Arial" w:cs="Arial"/>
          <w:color w:val="7030A0"/>
        </w:rPr>
        <w:t>[where website does not exist – state where information can be obtained]</w:t>
      </w:r>
      <w:r w:rsidRPr="00E25835">
        <w:rPr>
          <w:rFonts w:ascii="Arial" w:hAnsi="Arial" w:cs="Arial"/>
          <w:color w:val="002060"/>
        </w:rPr>
        <w:t>.</w:t>
      </w:r>
    </w:p>
    <w:p w14:paraId="6993E881" w14:textId="77777777" w:rsidR="00AA404E" w:rsidRDefault="00AA404E" w:rsidP="001E3805">
      <w:pPr>
        <w:ind w:right="284"/>
        <w:jc w:val="both"/>
        <w:rPr>
          <w:rFonts w:ascii="Arial" w:hAnsi="Arial" w:cs="Arial"/>
          <w:b/>
          <w:bCs/>
          <w:color w:val="222222"/>
        </w:rPr>
      </w:pPr>
    </w:p>
    <w:p w14:paraId="7014FB05" w14:textId="33DF7F71" w:rsidR="00AA404E" w:rsidRDefault="00AA404E" w:rsidP="001E3805">
      <w:pPr>
        <w:ind w:right="284"/>
        <w:jc w:val="both"/>
        <w:rPr>
          <w:rFonts w:ascii="Arial" w:hAnsi="Arial" w:cs="Arial"/>
          <w:b/>
          <w:bCs/>
          <w:color w:val="222222"/>
        </w:rPr>
      </w:pPr>
    </w:p>
    <w:p w14:paraId="2028E692" w14:textId="5C2244AE" w:rsidR="00D8737B" w:rsidRDefault="00D8737B" w:rsidP="001E3805">
      <w:pPr>
        <w:ind w:right="284"/>
        <w:jc w:val="both"/>
        <w:rPr>
          <w:rFonts w:ascii="Arial" w:hAnsi="Arial" w:cs="Arial"/>
          <w:b/>
          <w:bCs/>
          <w:color w:val="222222"/>
        </w:rPr>
      </w:pPr>
    </w:p>
    <w:p w14:paraId="5089E4A4" w14:textId="77777777" w:rsidR="00D8737B" w:rsidRDefault="00D8737B" w:rsidP="001E3805">
      <w:pPr>
        <w:ind w:right="284"/>
        <w:jc w:val="both"/>
        <w:rPr>
          <w:rFonts w:ascii="Arial" w:hAnsi="Arial" w:cs="Arial"/>
          <w:b/>
          <w:bCs/>
          <w:color w:val="222222"/>
        </w:rPr>
      </w:pPr>
    </w:p>
    <w:p w14:paraId="3ADEB560" w14:textId="77777777" w:rsidR="00AA404E" w:rsidRDefault="00AA404E" w:rsidP="001E3805">
      <w:pPr>
        <w:ind w:right="284"/>
        <w:jc w:val="both"/>
        <w:rPr>
          <w:rFonts w:ascii="Arial" w:hAnsi="Arial" w:cs="Arial"/>
          <w:b/>
          <w:bCs/>
          <w:color w:val="222222"/>
        </w:rPr>
      </w:pPr>
    </w:p>
    <w:p w14:paraId="7A003CC0" w14:textId="6FEEE547"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D8737B" w:rsidRDefault="001E3805" w:rsidP="001E3805">
      <w:pPr>
        <w:ind w:right="284"/>
        <w:jc w:val="both"/>
        <w:rPr>
          <w:rFonts w:ascii="Arial" w:hAnsi="Arial" w:cs="Arial"/>
          <w:color w:val="222222"/>
          <w:sz w:val="16"/>
          <w:szCs w:val="16"/>
        </w:rPr>
      </w:pPr>
      <w:r w:rsidRPr="00D8737B">
        <w:rPr>
          <w:rFonts w:ascii="Arial" w:hAnsi="Arial" w:cs="Arial"/>
          <w:color w:val="222222"/>
          <w:sz w:val="16"/>
          <w:szCs w:val="16"/>
        </w:rPr>
        <w:t>The</w:t>
      </w:r>
      <w:r w:rsidRPr="00D8737B">
        <w:rPr>
          <w:rStyle w:val="apple-converted-space"/>
          <w:rFonts w:ascii="Arial" w:hAnsi="Arial" w:cs="Arial"/>
          <w:color w:val="222222"/>
          <w:sz w:val="16"/>
          <w:szCs w:val="16"/>
        </w:rPr>
        <w:t> </w:t>
      </w:r>
      <w:r w:rsidRPr="00D8737B">
        <w:rPr>
          <w:rFonts w:ascii="Arial" w:hAnsi="Arial" w:cs="Arial"/>
          <w:b/>
          <w:bCs/>
          <w:color w:val="222222"/>
          <w:sz w:val="16"/>
          <w:szCs w:val="16"/>
        </w:rPr>
        <w:t>Safe Community Framework</w:t>
      </w:r>
      <w:r w:rsidRPr="00D8737B">
        <w:rPr>
          <w:rStyle w:val="apple-converted-space"/>
          <w:rFonts w:ascii="Arial" w:hAnsi="Arial" w:cs="Arial"/>
          <w:color w:val="222222"/>
          <w:sz w:val="16"/>
          <w:szCs w:val="16"/>
        </w:rPr>
        <w:t> </w:t>
      </w:r>
      <w:r w:rsidRPr="00D8737B">
        <w:rPr>
          <w:rFonts w:ascii="Arial" w:hAnsi="Arial" w:cs="Arial"/>
          <w:color w:val="222222"/>
          <w:sz w:val="16"/>
          <w:szCs w:val="16"/>
        </w:rPr>
        <w:t>is developed and owned by SMR Pty Ltd.</w:t>
      </w:r>
      <w:r w:rsidRPr="00D8737B">
        <w:rPr>
          <w:rStyle w:val="apple-converted-space"/>
          <w:rFonts w:ascii="Arial" w:hAnsi="Arial" w:cs="Arial"/>
          <w:color w:val="222222"/>
          <w:sz w:val="16"/>
          <w:szCs w:val="16"/>
        </w:rPr>
        <w:t> </w:t>
      </w:r>
    </w:p>
    <w:p w14:paraId="3196483F" w14:textId="77777777" w:rsidR="00E3301E" w:rsidRDefault="00E3301E" w:rsidP="001E3805">
      <w:pPr>
        <w:ind w:right="284"/>
        <w:jc w:val="both"/>
        <w:rPr>
          <w:rFonts w:ascii="Arial" w:hAnsi="Arial" w:cs="Arial"/>
          <w:color w:val="222222"/>
          <w:sz w:val="16"/>
          <w:szCs w:val="16"/>
        </w:rPr>
      </w:pPr>
      <w:r w:rsidRPr="00E3301E">
        <w:rPr>
          <w:rFonts w:ascii="Arial" w:hAnsi="Arial" w:cs="Arial"/>
          <w:color w:val="222222"/>
          <w:sz w:val="16"/>
          <w:szCs w:val="16"/>
        </w:rPr>
        <w:t xml:space="preserve">This document cannot be modified without express written permission through a licence agreement. </w:t>
      </w:r>
    </w:p>
    <w:p w14:paraId="286C6EDF" w14:textId="6A7F52BF" w:rsidR="001E3805" w:rsidRPr="00D8737B" w:rsidRDefault="001E3805" w:rsidP="001E3805">
      <w:pPr>
        <w:ind w:right="284"/>
        <w:jc w:val="both"/>
        <w:rPr>
          <w:rFonts w:ascii="Arial" w:hAnsi="Arial" w:cs="Arial"/>
          <w:color w:val="222222"/>
          <w:sz w:val="16"/>
          <w:szCs w:val="16"/>
        </w:rPr>
      </w:pPr>
      <w:r w:rsidRPr="00D8737B">
        <w:rPr>
          <w:rFonts w:ascii="Arial" w:hAnsi="Arial" w:cs="Arial"/>
          <w:color w:val="222222"/>
          <w:sz w:val="16"/>
          <w:szCs w:val="16"/>
        </w:rPr>
        <w:t xml:space="preserve">Please contact </w:t>
      </w:r>
      <w:bookmarkStart w:id="0" w:name="_Hlk43278981"/>
      <w:r w:rsidRPr="00D8737B">
        <w:rPr>
          <w:rFonts w:ascii="Arial" w:hAnsi="Arial" w:cs="Arial"/>
          <w:color w:val="222222"/>
          <w:sz w:val="16"/>
          <w:szCs w:val="16"/>
        </w:rPr>
        <w:t>Safe Community Resources</w:t>
      </w:r>
      <w:bookmarkEnd w:id="0"/>
      <w:r w:rsidRPr="00D8737B">
        <w:rPr>
          <w:rFonts w:ascii="Arial" w:hAnsi="Arial" w:cs="Arial"/>
          <w:color w:val="222222"/>
          <w:sz w:val="16"/>
          <w:szCs w:val="16"/>
        </w:rPr>
        <w:t xml:space="preserve"> at </w:t>
      </w:r>
      <w:r w:rsidRPr="00D8737B">
        <w:rPr>
          <w:rStyle w:val="apple-converted-space"/>
          <w:rFonts w:ascii="Arial" w:hAnsi="Arial" w:cs="Arial"/>
          <w:color w:val="222222"/>
          <w:sz w:val="16"/>
          <w:szCs w:val="16"/>
        </w:rPr>
        <w:t> </w:t>
      </w:r>
      <w:hyperlink r:id="rId6" w:tgtFrame="_blank" w:history="1">
        <w:r w:rsidRPr="00D8737B">
          <w:rPr>
            <w:rStyle w:val="Hyperlink"/>
            <w:rFonts w:ascii="Arial" w:hAnsi="Arial" w:cs="Arial"/>
            <w:color w:val="1155CC"/>
            <w:sz w:val="16"/>
            <w:szCs w:val="16"/>
          </w:rPr>
          <w:t>info@safercommunities.net.au</w:t>
        </w:r>
      </w:hyperlink>
      <w:r w:rsidRPr="00D8737B">
        <w:rPr>
          <w:rStyle w:val="apple-converted-space"/>
          <w:rFonts w:ascii="Arial" w:hAnsi="Arial" w:cs="Arial"/>
          <w:color w:val="222222"/>
          <w:sz w:val="16"/>
          <w:szCs w:val="16"/>
        </w:rPr>
        <w:t> </w:t>
      </w:r>
      <w:r w:rsidRPr="00D8737B">
        <w:rPr>
          <w:rFonts w:ascii="Arial" w:hAnsi="Arial" w:cs="Arial"/>
          <w:color w:val="222222"/>
          <w:sz w:val="16"/>
          <w:szCs w:val="16"/>
        </w:rPr>
        <w:t>to seek permission.</w:t>
      </w:r>
      <w:r w:rsidRPr="00D8737B">
        <w:rPr>
          <w:rStyle w:val="apple-converted-space"/>
          <w:rFonts w:ascii="Arial" w:hAnsi="Arial" w:cs="Arial"/>
          <w:color w:val="222222"/>
          <w:sz w:val="16"/>
          <w:szCs w:val="16"/>
        </w:rPr>
        <w:t> </w:t>
      </w:r>
    </w:p>
    <w:p w14:paraId="62E6232C" w14:textId="77777777" w:rsidR="001E3805" w:rsidRPr="00D8737B" w:rsidRDefault="001E3805" w:rsidP="001E3805">
      <w:pPr>
        <w:ind w:right="89"/>
        <w:rPr>
          <w:rFonts w:ascii="Arial" w:hAnsi="Arial" w:cs="Arial"/>
          <w:color w:val="222222"/>
          <w:sz w:val="16"/>
          <w:szCs w:val="16"/>
        </w:rPr>
      </w:pPr>
      <w:r w:rsidRPr="00D8737B">
        <w:rPr>
          <w:rFonts w:ascii="Arial" w:hAnsi="Arial" w:cs="Arial"/>
          <w:color w:val="222222"/>
          <w:sz w:val="16"/>
          <w:szCs w:val="16"/>
        </w:rPr>
        <w:t xml:space="preserve">Safe Community Resources can also provide customisation services to your organisation </w:t>
      </w:r>
      <w:proofErr w:type="gramStart"/>
      <w:r w:rsidRPr="00D8737B">
        <w:rPr>
          <w:rFonts w:ascii="Arial" w:hAnsi="Arial" w:cs="Arial"/>
          <w:color w:val="222222"/>
          <w:sz w:val="16"/>
          <w:szCs w:val="16"/>
        </w:rPr>
        <w:t>in the area of</w:t>
      </w:r>
      <w:proofErr w:type="gramEnd"/>
      <w:r w:rsidRPr="00D8737B">
        <w:rPr>
          <w:rFonts w:ascii="Arial" w:hAnsi="Arial" w:cs="Arial"/>
          <w:color w:val="222222"/>
          <w:sz w:val="16"/>
          <w:szCs w:val="16"/>
        </w:rPr>
        <w:t xml:space="preserve"> implementation of the</w:t>
      </w:r>
      <w:r w:rsidRPr="00D8737B">
        <w:rPr>
          <w:rStyle w:val="apple-converted-space"/>
          <w:rFonts w:ascii="Arial" w:hAnsi="Arial" w:cs="Arial"/>
          <w:color w:val="222222"/>
          <w:sz w:val="16"/>
          <w:szCs w:val="16"/>
        </w:rPr>
        <w:t> </w:t>
      </w:r>
      <w:r w:rsidRPr="00D8737B">
        <w:rPr>
          <w:rFonts w:ascii="Arial" w:hAnsi="Arial" w:cs="Arial"/>
          <w:b/>
          <w:bCs/>
          <w:color w:val="222222"/>
          <w:sz w:val="16"/>
          <w:szCs w:val="16"/>
        </w:rPr>
        <w:t>Safe Community Framework</w:t>
      </w:r>
      <w:r w:rsidRPr="00D8737B">
        <w:rPr>
          <w:rStyle w:val="apple-converted-space"/>
          <w:rFonts w:ascii="Arial" w:hAnsi="Arial" w:cs="Arial"/>
          <w:color w:val="222222"/>
          <w:sz w:val="16"/>
          <w:szCs w:val="16"/>
        </w:rPr>
        <w:t> </w:t>
      </w:r>
      <w:r w:rsidRPr="00D8737B">
        <w:rPr>
          <w:rFonts w:ascii="Arial" w:hAnsi="Arial" w:cs="Arial"/>
          <w:color w:val="222222"/>
          <w:sz w:val="16"/>
          <w:szCs w:val="16"/>
        </w:rPr>
        <w:t xml:space="preserve">for your organisation. </w:t>
      </w:r>
    </w:p>
    <w:p w14:paraId="31E037BC" w14:textId="77777777" w:rsidR="001E3805" w:rsidRPr="00D8737B" w:rsidRDefault="001E3805" w:rsidP="001E3805">
      <w:pPr>
        <w:ind w:right="284"/>
        <w:jc w:val="both"/>
        <w:rPr>
          <w:rFonts w:ascii="Arial" w:hAnsi="Arial" w:cs="Arial"/>
          <w:color w:val="222222"/>
          <w:sz w:val="16"/>
          <w:szCs w:val="16"/>
        </w:rPr>
      </w:pPr>
      <w:r w:rsidRPr="00D8737B">
        <w:rPr>
          <w:rFonts w:ascii="Arial" w:hAnsi="Arial" w:cs="Arial"/>
          <w:color w:val="222222"/>
          <w:sz w:val="16"/>
          <w:szCs w:val="16"/>
        </w:rPr>
        <w:t> </w:t>
      </w:r>
    </w:p>
    <w:p w14:paraId="13766BE3" w14:textId="551538B9" w:rsidR="00FC2CD3" w:rsidRPr="00D8737B" w:rsidRDefault="001E3805" w:rsidP="00D8737B">
      <w:pPr>
        <w:pStyle w:val="m5812761834447921217msofooter"/>
        <w:spacing w:before="0" w:beforeAutospacing="0" w:after="0" w:afterAutospacing="0"/>
        <w:rPr>
          <w:rFonts w:ascii="Arial" w:hAnsi="Arial" w:cs="Arial"/>
          <w:color w:val="222222"/>
          <w:sz w:val="16"/>
          <w:szCs w:val="16"/>
        </w:rPr>
      </w:pPr>
      <w:r w:rsidRPr="00D8737B">
        <w:rPr>
          <w:rFonts w:ascii="Arial" w:hAnsi="Arial" w:cs="Arial"/>
          <w:b/>
          <w:bCs/>
          <w:color w:val="222222"/>
          <w:sz w:val="16"/>
          <w:szCs w:val="16"/>
        </w:rPr>
        <w:t>Disclaimer</w:t>
      </w:r>
      <w:r w:rsidRPr="00D8737B">
        <w:rPr>
          <w:rFonts w:ascii="Arial" w:hAnsi="Arial" w:cs="Arial"/>
          <w:color w:val="222222"/>
          <w:sz w:val="16"/>
          <w:szCs w:val="16"/>
        </w:rPr>
        <w:t>:</w:t>
      </w:r>
      <w:r w:rsidRPr="00D8737B">
        <w:rPr>
          <w:rStyle w:val="apple-converted-space"/>
          <w:rFonts w:ascii="Arial" w:hAnsi="Arial" w:cs="Arial"/>
          <w:color w:val="222222"/>
          <w:sz w:val="16"/>
          <w:szCs w:val="16"/>
        </w:rPr>
        <w:t> </w:t>
      </w:r>
      <w:r w:rsidRPr="00D8737B">
        <w:rPr>
          <w:rFonts w:ascii="Arial" w:hAnsi="Arial" w:cs="Arial"/>
          <w:color w:val="222222"/>
          <w:sz w:val="16"/>
          <w:szCs w:val="16"/>
        </w:rPr>
        <w:t>This publication is not legal advice. The ideas and procedures herein are based on nationally recognised good practice advice and have been written with due regard to Australian legislation March 2020. </w:t>
      </w:r>
      <w:r w:rsidRPr="00D8737B">
        <w:rPr>
          <w:rStyle w:val="apple-converted-space"/>
          <w:rFonts w:ascii="Arial" w:hAnsi="Arial" w:cs="Arial"/>
          <w:color w:val="222222"/>
          <w:sz w:val="16"/>
          <w:szCs w:val="16"/>
        </w:rPr>
        <w:t> </w:t>
      </w:r>
      <w:r w:rsidRPr="00D8737B">
        <w:rPr>
          <w:rFonts w:ascii="Arial" w:hAnsi="Arial" w:cs="Arial"/>
          <w:color w:val="222222"/>
          <w:sz w:val="16"/>
          <w:szCs w:val="16"/>
        </w:rPr>
        <w:br/>
        <w:t>Legal advice may need to be sought when responding to individual incidents.</w:t>
      </w:r>
    </w:p>
    <w:sectPr w:rsidR="00FC2CD3" w:rsidRPr="00D8737B"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Avenir"/>
    <w:charset w:val="00"/>
    <w:family w:val="auto"/>
    <w:pitch w:val="variable"/>
    <w:sig w:usb0="800000AF" w:usb1="5000204A" w:usb2="00000000" w:usb3="00000000" w:csb0="0000009B" w:csb1="00000000"/>
  </w:font>
  <w:font w:name="Avenir Light">
    <w:panose1 w:val="020B0402020203020204"/>
    <w:charset w:val="00"/>
    <w:family w:val="auto"/>
    <w:pitch w:val="variable"/>
    <w:sig w:usb0="800000AF" w:usb1="5000204A" w:usb2="00000000" w:usb3="00000000" w:csb0="00000001"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48B8"/>
    <w:multiLevelType w:val="hybridMultilevel"/>
    <w:tmpl w:val="E59414D8"/>
    <w:lvl w:ilvl="0" w:tplc="0C090019">
      <w:start w:val="1"/>
      <w:numFmt w:val="lowerLetter"/>
      <w:lvlText w:val="%1."/>
      <w:lvlJc w:val="left"/>
      <w:pPr>
        <w:ind w:left="726" w:hanging="360"/>
      </w:p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1"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E702C0"/>
    <w:multiLevelType w:val="hybridMultilevel"/>
    <w:tmpl w:val="705601CA"/>
    <w:lvl w:ilvl="0" w:tplc="08090019">
      <w:start w:val="1"/>
      <w:numFmt w:val="lowerLetter"/>
      <w:lvlText w:val="%1."/>
      <w:lvlJc w:val="left"/>
      <w:pPr>
        <w:ind w:left="2097" w:hanging="360"/>
      </w:pPr>
    </w:lvl>
    <w:lvl w:ilvl="1" w:tplc="08090019" w:tentative="1">
      <w:start w:val="1"/>
      <w:numFmt w:val="lowerLetter"/>
      <w:lvlText w:val="%2."/>
      <w:lvlJc w:val="left"/>
      <w:pPr>
        <w:ind w:left="2751" w:hanging="360"/>
      </w:pPr>
    </w:lvl>
    <w:lvl w:ilvl="2" w:tplc="0809001B">
      <w:start w:val="1"/>
      <w:numFmt w:val="lowerRoman"/>
      <w:lvlText w:val="%3."/>
      <w:lvlJc w:val="right"/>
      <w:pPr>
        <w:ind w:left="3471" w:hanging="180"/>
      </w:pPr>
    </w:lvl>
    <w:lvl w:ilvl="3" w:tplc="0809000F">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7"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DD1DF6"/>
    <w:multiLevelType w:val="hybridMultilevel"/>
    <w:tmpl w:val="5A7E1B40"/>
    <w:lvl w:ilvl="0" w:tplc="08090019">
      <w:start w:val="1"/>
      <w:numFmt w:val="lowerLetter"/>
      <w:lvlText w:val="%1."/>
      <w:lvlJc w:val="left"/>
      <w:pPr>
        <w:ind w:left="1297" w:hanging="360"/>
      </w:pPr>
      <w:rPr>
        <w:rFonts w:hint="default"/>
        <w:color w:val="000000" w:themeColor="text1"/>
      </w:rPr>
    </w:lvl>
    <w:lvl w:ilvl="1" w:tplc="B8320A68">
      <w:start w:val="1"/>
      <w:numFmt w:val="decimal"/>
      <w:lvlText w:val="%2."/>
      <w:lvlJc w:val="left"/>
      <w:pPr>
        <w:ind w:left="2017" w:hanging="360"/>
      </w:pPr>
      <w:rPr>
        <w:rFonts w:hint="default"/>
      </w:rPr>
    </w:lvl>
    <w:lvl w:ilvl="2" w:tplc="0C090005" w:tentative="1">
      <w:start w:val="1"/>
      <w:numFmt w:val="bullet"/>
      <w:lvlText w:val=""/>
      <w:lvlJc w:val="left"/>
      <w:pPr>
        <w:ind w:left="2737" w:hanging="360"/>
      </w:pPr>
      <w:rPr>
        <w:rFonts w:ascii="Wingdings" w:hAnsi="Wingdings" w:hint="default"/>
      </w:rPr>
    </w:lvl>
    <w:lvl w:ilvl="3" w:tplc="0C090001" w:tentative="1">
      <w:start w:val="1"/>
      <w:numFmt w:val="bullet"/>
      <w:lvlText w:val=""/>
      <w:lvlJc w:val="left"/>
      <w:pPr>
        <w:ind w:left="3457" w:hanging="360"/>
      </w:pPr>
      <w:rPr>
        <w:rFonts w:ascii="Symbol" w:hAnsi="Symbol" w:hint="default"/>
      </w:rPr>
    </w:lvl>
    <w:lvl w:ilvl="4" w:tplc="0C090003" w:tentative="1">
      <w:start w:val="1"/>
      <w:numFmt w:val="bullet"/>
      <w:lvlText w:val="o"/>
      <w:lvlJc w:val="left"/>
      <w:pPr>
        <w:ind w:left="4177" w:hanging="360"/>
      </w:pPr>
      <w:rPr>
        <w:rFonts w:ascii="Courier New" w:hAnsi="Courier New" w:cs="Courier New" w:hint="default"/>
      </w:rPr>
    </w:lvl>
    <w:lvl w:ilvl="5" w:tplc="0C090005" w:tentative="1">
      <w:start w:val="1"/>
      <w:numFmt w:val="bullet"/>
      <w:lvlText w:val=""/>
      <w:lvlJc w:val="left"/>
      <w:pPr>
        <w:ind w:left="4897" w:hanging="360"/>
      </w:pPr>
      <w:rPr>
        <w:rFonts w:ascii="Wingdings" w:hAnsi="Wingdings" w:hint="default"/>
      </w:rPr>
    </w:lvl>
    <w:lvl w:ilvl="6" w:tplc="0C090001" w:tentative="1">
      <w:start w:val="1"/>
      <w:numFmt w:val="bullet"/>
      <w:lvlText w:val=""/>
      <w:lvlJc w:val="left"/>
      <w:pPr>
        <w:ind w:left="5617" w:hanging="360"/>
      </w:pPr>
      <w:rPr>
        <w:rFonts w:ascii="Symbol" w:hAnsi="Symbol" w:hint="default"/>
      </w:rPr>
    </w:lvl>
    <w:lvl w:ilvl="7" w:tplc="0C090003" w:tentative="1">
      <w:start w:val="1"/>
      <w:numFmt w:val="bullet"/>
      <w:lvlText w:val="o"/>
      <w:lvlJc w:val="left"/>
      <w:pPr>
        <w:ind w:left="6337" w:hanging="360"/>
      </w:pPr>
      <w:rPr>
        <w:rFonts w:ascii="Courier New" w:hAnsi="Courier New" w:cs="Courier New" w:hint="default"/>
      </w:rPr>
    </w:lvl>
    <w:lvl w:ilvl="8" w:tplc="0C090005" w:tentative="1">
      <w:start w:val="1"/>
      <w:numFmt w:val="bullet"/>
      <w:lvlText w:val=""/>
      <w:lvlJc w:val="left"/>
      <w:pPr>
        <w:ind w:left="7057" w:hanging="360"/>
      </w:pPr>
      <w:rPr>
        <w:rFonts w:ascii="Wingdings" w:hAnsi="Wingdings" w:hint="default"/>
      </w:rPr>
    </w:lvl>
  </w:abstractNum>
  <w:abstractNum w:abstractNumId="19"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19"/>
  </w:num>
  <w:num w:numId="5">
    <w:abstractNumId w:val="10"/>
  </w:num>
  <w:num w:numId="6">
    <w:abstractNumId w:val="9"/>
  </w:num>
  <w:num w:numId="7">
    <w:abstractNumId w:val="16"/>
  </w:num>
  <w:num w:numId="8">
    <w:abstractNumId w:val="5"/>
  </w:num>
  <w:num w:numId="9">
    <w:abstractNumId w:val="3"/>
  </w:num>
  <w:num w:numId="10">
    <w:abstractNumId w:val="15"/>
  </w:num>
  <w:num w:numId="11">
    <w:abstractNumId w:val="1"/>
    <w:lvlOverride w:ilvl="0">
      <w:lvl w:ilvl="0">
        <w:numFmt w:val="decimal"/>
        <w:lvlText w:val="%1."/>
        <w:lvlJc w:val="left"/>
      </w:lvl>
    </w:lvlOverride>
  </w:num>
  <w:num w:numId="12">
    <w:abstractNumId w:val="8"/>
  </w:num>
  <w:num w:numId="13">
    <w:abstractNumId w:val="12"/>
  </w:num>
  <w:num w:numId="14">
    <w:abstractNumId w:val="13"/>
  </w:num>
  <w:num w:numId="15">
    <w:abstractNumId w:val="7"/>
  </w:num>
  <w:num w:numId="16">
    <w:abstractNumId w:val="17"/>
  </w:num>
  <w:num w:numId="17">
    <w:abstractNumId w:val="4"/>
  </w:num>
  <w:num w:numId="18">
    <w:abstractNumId w:val="18"/>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E3805"/>
    <w:rsid w:val="001F0674"/>
    <w:rsid w:val="001F776B"/>
    <w:rsid w:val="002066B1"/>
    <w:rsid w:val="00266351"/>
    <w:rsid w:val="004248BC"/>
    <w:rsid w:val="004A4232"/>
    <w:rsid w:val="005272EB"/>
    <w:rsid w:val="0055322D"/>
    <w:rsid w:val="005641FB"/>
    <w:rsid w:val="005A3D51"/>
    <w:rsid w:val="0068128D"/>
    <w:rsid w:val="00686F8F"/>
    <w:rsid w:val="00867DCA"/>
    <w:rsid w:val="00952B0D"/>
    <w:rsid w:val="009E2761"/>
    <w:rsid w:val="00AA404E"/>
    <w:rsid w:val="00AB0C8E"/>
    <w:rsid w:val="00AE4846"/>
    <w:rsid w:val="00B33283"/>
    <w:rsid w:val="00B55752"/>
    <w:rsid w:val="00B81584"/>
    <w:rsid w:val="00D365D0"/>
    <w:rsid w:val="00D8737B"/>
    <w:rsid w:val="00E25835"/>
    <w:rsid w:val="00E3301E"/>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594</Words>
  <Characters>3389</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4</cp:revision>
  <cp:lastPrinted>2020-06-10T00:52:00Z</cp:lastPrinted>
  <dcterms:created xsi:type="dcterms:W3CDTF">2020-06-21T11:34:00Z</dcterms:created>
  <dcterms:modified xsi:type="dcterms:W3CDTF">2020-09-09T01:12:00Z</dcterms:modified>
</cp:coreProperties>
</file>