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A75E2" w14:textId="06E47EA6" w:rsidR="00FC0C05" w:rsidRDefault="009E2761" w:rsidP="00493439">
      <w:pPr>
        <w:pStyle w:val="Heading2"/>
        <w:spacing w:before="120" w:after="120"/>
        <w:ind w:left="0" w:right="285"/>
        <w:rPr>
          <w:rFonts w:ascii="Arial" w:hAnsi="Arial" w:cs="Arial"/>
          <w:sz w:val="20"/>
          <w:szCs w:val="20"/>
        </w:rPr>
      </w:pPr>
      <w:r>
        <w:rPr>
          <w:noProof/>
          <w:lang w:val="en-GB" w:eastAsia="en-GB"/>
        </w:rPr>
        <w:drawing>
          <wp:anchor distT="0" distB="0" distL="114300" distR="114300" simplePos="0" relativeHeight="251661312" behindDoc="0" locked="0" layoutInCell="1" allowOverlap="1" wp14:anchorId="4A3BCE7A" wp14:editId="7B21853D">
            <wp:simplePos x="0" y="0"/>
            <wp:positionH relativeFrom="margin">
              <wp:align>left</wp:align>
            </wp:positionH>
            <wp:positionV relativeFrom="paragraph">
              <wp:posOffset>0</wp:posOffset>
            </wp:positionV>
            <wp:extent cx="3464560" cy="692150"/>
            <wp:effectExtent l="0" t="0" r="254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r-logo-black.jpg"/>
                    <pic:cNvPicPr/>
                  </pic:nvPicPr>
                  <pic:blipFill rotWithShape="1">
                    <a:blip r:embed="rId5" cstate="print">
                      <a:extLst>
                        <a:ext uri="{28A0092B-C50C-407E-A947-70E740481C1C}">
                          <a14:useLocalDpi xmlns:a14="http://schemas.microsoft.com/office/drawing/2010/main" val="0"/>
                        </a:ext>
                      </a:extLst>
                    </a:blip>
                    <a:srcRect b="39516"/>
                    <a:stretch/>
                  </pic:blipFill>
                  <pic:spPr bwMode="auto">
                    <a:xfrm>
                      <a:off x="0" y="0"/>
                      <a:ext cx="3464560" cy="6921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ABDEF27" w14:textId="146B53A0" w:rsidR="00493439" w:rsidRDefault="00493439" w:rsidP="00493439">
      <w:pPr>
        <w:pStyle w:val="Heading2"/>
        <w:spacing w:before="120" w:after="120"/>
        <w:ind w:left="0" w:right="285"/>
        <w:rPr>
          <w:rFonts w:ascii="Arial" w:hAnsi="Arial" w:cs="Arial"/>
          <w:sz w:val="20"/>
          <w:szCs w:val="20"/>
        </w:rPr>
      </w:pPr>
    </w:p>
    <w:p w14:paraId="5859D393" w14:textId="77777777" w:rsidR="00184F9A" w:rsidRPr="00184F9A" w:rsidRDefault="00184F9A" w:rsidP="00184F9A">
      <w:pPr>
        <w:widowControl w:val="0"/>
        <w:autoSpaceDE w:val="0"/>
        <w:autoSpaceDN w:val="0"/>
        <w:spacing w:before="120" w:after="120"/>
        <w:ind w:right="285"/>
        <w:outlineLvl w:val="1"/>
        <w:rPr>
          <w:rFonts w:ascii="Arial" w:eastAsia="Sansumi" w:hAnsi="Arial" w:cs="Arial"/>
          <w:b/>
          <w:bCs/>
          <w:sz w:val="20"/>
          <w:szCs w:val="20"/>
          <w:lang w:val="en-US" w:bidi="en-US"/>
        </w:rPr>
      </w:pPr>
    </w:p>
    <w:p w14:paraId="446396EE" w14:textId="0FB2BC72" w:rsidR="00184F9A" w:rsidRPr="00184F9A" w:rsidRDefault="00184F9A" w:rsidP="005F34E1">
      <w:pPr>
        <w:widowControl w:val="0"/>
        <w:shd w:val="clear" w:color="auto" w:fill="000000" w:themeFill="text1"/>
        <w:autoSpaceDE w:val="0"/>
        <w:autoSpaceDN w:val="0"/>
        <w:spacing w:before="240" w:after="240" w:line="276" w:lineRule="auto"/>
        <w:ind w:right="-478"/>
        <w:jc w:val="center"/>
        <w:rPr>
          <w:rFonts w:ascii="Arial" w:eastAsia="Avenir-Light" w:hAnsi="Arial" w:cs="Arial"/>
          <w:b/>
          <w:bCs/>
          <w:sz w:val="44"/>
          <w:szCs w:val="44"/>
          <w:lang w:val="en-US" w:bidi="en-US"/>
        </w:rPr>
      </w:pPr>
      <w:r w:rsidRPr="00184F9A">
        <w:rPr>
          <w:rFonts w:ascii="Arial" w:eastAsia="Avenir-Light" w:hAnsi="Arial" w:cs="Arial"/>
          <w:b/>
          <w:bCs/>
          <w:sz w:val="44"/>
          <w:szCs w:val="44"/>
          <w:lang w:val="en-US" w:bidi="en-US"/>
        </w:rPr>
        <w:t xml:space="preserve"> Site Safety Expectations Poster</w:t>
      </w:r>
      <w:r w:rsidR="005F34E1">
        <w:rPr>
          <w:rFonts w:ascii="Arial" w:eastAsia="Avenir-Light" w:hAnsi="Arial" w:cs="Arial"/>
          <w:b/>
          <w:bCs/>
          <w:sz w:val="44"/>
          <w:szCs w:val="44"/>
          <w:lang w:val="en-US" w:bidi="en-US"/>
        </w:rPr>
        <w:br/>
      </w:r>
      <w:r w:rsidRPr="00184F9A">
        <w:rPr>
          <w:rFonts w:ascii="Arial" w:eastAsia="Avenir-Light" w:hAnsi="Arial" w:cs="Arial"/>
          <w:b/>
          <w:bCs/>
          <w:sz w:val="44"/>
          <w:szCs w:val="44"/>
          <w:lang w:val="en-US" w:bidi="en-US"/>
        </w:rPr>
        <w:t xml:space="preserve">(for Contractor &amp; Guests) </w:t>
      </w:r>
    </w:p>
    <w:p w14:paraId="3BA21149" w14:textId="59212688" w:rsidR="00184F9A" w:rsidRPr="00184F9A" w:rsidRDefault="00184F9A" w:rsidP="00184F9A">
      <w:pPr>
        <w:spacing w:before="240" w:after="240"/>
        <w:ind w:right="285"/>
        <w:rPr>
          <w:rFonts w:ascii="Arial" w:hAnsi="Arial" w:cs="Arial"/>
          <w:b/>
          <w:color w:val="FF0000"/>
          <w:sz w:val="20"/>
          <w:szCs w:val="20"/>
        </w:rPr>
      </w:pPr>
      <w:r w:rsidRPr="00184F9A">
        <w:rPr>
          <w:rFonts w:ascii="Arial" w:hAnsi="Arial" w:cs="Arial"/>
          <w:b/>
          <w:color w:val="FF0000"/>
          <w:sz w:val="20"/>
          <w:szCs w:val="20"/>
        </w:rPr>
        <w:t>(Use this information for a small sign to sit next to the contractor sign in booklet)</w:t>
      </w:r>
    </w:p>
    <w:p w14:paraId="537DFBC7" w14:textId="77777777" w:rsidR="00184F9A" w:rsidRPr="00184F9A" w:rsidRDefault="00184F9A" w:rsidP="00184F9A">
      <w:pPr>
        <w:spacing w:before="240" w:after="240"/>
        <w:ind w:right="285"/>
        <w:rPr>
          <w:rFonts w:ascii="Arial" w:hAnsi="Arial" w:cs="Arial"/>
          <w:sz w:val="20"/>
          <w:szCs w:val="20"/>
        </w:rPr>
      </w:pPr>
    </w:p>
    <w:p w14:paraId="2330EE77" w14:textId="26D9BA1D" w:rsidR="00184F9A" w:rsidRPr="00184F9A" w:rsidRDefault="00184F9A" w:rsidP="00184F9A">
      <w:pPr>
        <w:spacing w:before="240" w:after="240"/>
        <w:ind w:right="285"/>
        <w:rPr>
          <w:rFonts w:ascii="Arial" w:hAnsi="Arial" w:cs="Arial"/>
          <w:sz w:val="20"/>
          <w:szCs w:val="20"/>
        </w:rPr>
      </w:pPr>
      <w:r w:rsidRPr="00184F9A">
        <w:rPr>
          <w:rFonts w:ascii="Arial" w:hAnsi="Arial" w:cs="Arial"/>
          <w:sz w:val="20"/>
          <w:szCs w:val="20"/>
        </w:rPr>
        <w:t xml:space="preserve">Our </w:t>
      </w:r>
      <w:r>
        <w:rPr>
          <w:rFonts w:ascii="Arial" w:hAnsi="Arial" w:cs="Arial"/>
          <w:sz w:val="20"/>
          <w:szCs w:val="20"/>
        </w:rPr>
        <w:t>organisation</w:t>
      </w:r>
      <w:r w:rsidRPr="00184F9A">
        <w:rPr>
          <w:rFonts w:ascii="Arial" w:hAnsi="Arial" w:cs="Arial"/>
          <w:sz w:val="20"/>
          <w:szCs w:val="20"/>
        </w:rPr>
        <w:t xml:space="preserve"> is a safe place for everyone.</w:t>
      </w:r>
    </w:p>
    <w:p w14:paraId="273917A9" w14:textId="77777777" w:rsidR="00184F9A" w:rsidRPr="00184F9A" w:rsidRDefault="00184F9A" w:rsidP="00184F9A">
      <w:pPr>
        <w:spacing w:before="240" w:after="240"/>
        <w:ind w:right="285"/>
        <w:rPr>
          <w:rFonts w:ascii="Arial" w:hAnsi="Arial" w:cs="Arial"/>
          <w:sz w:val="20"/>
          <w:szCs w:val="20"/>
        </w:rPr>
      </w:pPr>
    </w:p>
    <w:p w14:paraId="544D6C5C" w14:textId="77777777" w:rsidR="00184F9A" w:rsidRPr="00184F9A" w:rsidRDefault="00184F9A" w:rsidP="00184F9A">
      <w:pPr>
        <w:spacing w:before="240" w:after="240"/>
        <w:ind w:right="285"/>
        <w:rPr>
          <w:rFonts w:ascii="Arial" w:hAnsi="Arial" w:cs="Arial"/>
          <w:sz w:val="20"/>
          <w:szCs w:val="20"/>
        </w:rPr>
      </w:pPr>
      <w:r w:rsidRPr="00184F9A">
        <w:rPr>
          <w:rFonts w:ascii="Arial" w:hAnsi="Arial" w:cs="Arial"/>
          <w:sz w:val="20"/>
          <w:szCs w:val="20"/>
        </w:rPr>
        <w:t>We expect all contractors and visitors to  </w:t>
      </w:r>
    </w:p>
    <w:p w14:paraId="3942E794" w14:textId="77777777" w:rsidR="00184F9A" w:rsidRPr="00184F9A" w:rsidRDefault="00184F9A" w:rsidP="00184F9A">
      <w:pPr>
        <w:numPr>
          <w:ilvl w:val="0"/>
          <w:numId w:val="14"/>
        </w:numPr>
        <w:spacing w:before="240" w:after="240"/>
        <w:ind w:right="285"/>
        <w:rPr>
          <w:rFonts w:ascii="Arial" w:hAnsi="Arial" w:cs="Arial"/>
          <w:sz w:val="20"/>
          <w:szCs w:val="20"/>
        </w:rPr>
      </w:pPr>
      <w:r w:rsidRPr="00184F9A">
        <w:rPr>
          <w:rFonts w:ascii="Arial" w:hAnsi="Arial" w:cs="Arial"/>
          <w:b/>
          <w:bCs/>
          <w:sz w:val="20"/>
          <w:szCs w:val="20"/>
        </w:rPr>
        <w:t>respect</w:t>
      </w:r>
      <w:r w:rsidRPr="00184F9A">
        <w:rPr>
          <w:rFonts w:ascii="Arial" w:hAnsi="Arial" w:cs="Arial"/>
          <w:sz w:val="20"/>
          <w:szCs w:val="20"/>
        </w:rPr>
        <w:t xml:space="preserve"> each other</w:t>
      </w:r>
    </w:p>
    <w:p w14:paraId="56BAF0A8" w14:textId="77777777" w:rsidR="00184F9A" w:rsidRPr="00184F9A" w:rsidRDefault="00184F9A" w:rsidP="00184F9A">
      <w:pPr>
        <w:numPr>
          <w:ilvl w:val="0"/>
          <w:numId w:val="14"/>
        </w:numPr>
        <w:spacing w:before="240" w:after="240"/>
        <w:ind w:right="285"/>
        <w:rPr>
          <w:rFonts w:ascii="Arial" w:hAnsi="Arial" w:cs="Arial"/>
          <w:sz w:val="20"/>
          <w:szCs w:val="20"/>
        </w:rPr>
      </w:pPr>
      <w:r w:rsidRPr="00184F9A">
        <w:rPr>
          <w:rFonts w:ascii="Arial" w:hAnsi="Arial" w:cs="Arial"/>
          <w:b/>
          <w:bCs/>
          <w:sz w:val="20"/>
          <w:szCs w:val="20"/>
        </w:rPr>
        <w:t>care</w:t>
      </w:r>
      <w:r w:rsidRPr="00184F9A">
        <w:rPr>
          <w:rFonts w:ascii="Arial" w:hAnsi="Arial" w:cs="Arial"/>
          <w:sz w:val="20"/>
          <w:szCs w:val="20"/>
        </w:rPr>
        <w:t xml:space="preserve"> for each other</w:t>
      </w:r>
      <w:r w:rsidRPr="00184F9A">
        <w:rPr>
          <w:rFonts w:ascii="Arial" w:eastAsia="Helvetica" w:hAnsi="Arial" w:cs="Arial"/>
          <w:sz w:val="20"/>
          <w:szCs w:val="20"/>
        </w:rPr>
        <w:t>’s safety</w:t>
      </w:r>
    </w:p>
    <w:p w14:paraId="5CAF3957" w14:textId="77777777" w:rsidR="00184F9A" w:rsidRPr="00184F9A" w:rsidRDefault="00184F9A" w:rsidP="00184F9A">
      <w:pPr>
        <w:numPr>
          <w:ilvl w:val="0"/>
          <w:numId w:val="14"/>
        </w:numPr>
        <w:spacing w:before="240" w:after="240"/>
        <w:ind w:right="285"/>
        <w:rPr>
          <w:rFonts w:ascii="Arial" w:hAnsi="Arial" w:cs="Arial"/>
          <w:sz w:val="20"/>
          <w:szCs w:val="20"/>
        </w:rPr>
      </w:pPr>
      <w:r w:rsidRPr="00184F9A">
        <w:rPr>
          <w:rFonts w:ascii="Arial" w:hAnsi="Arial" w:cs="Arial"/>
          <w:b/>
          <w:bCs/>
          <w:sz w:val="20"/>
          <w:szCs w:val="20"/>
        </w:rPr>
        <w:t xml:space="preserve">report </w:t>
      </w:r>
      <w:r w:rsidRPr="00184F9A">
        <w:rPr>
          <w:rFonts w:ascii="Arial" w:hAnsi="Arial" w:cs="Arial"/>
          <w:sz w:val="20"/>
          <w:szCs w:val="20"/>
        </w:rPr>
        <w:t>any concerns about people</w:t>
      </w:r>
      <w:r w:rsidRPr="00184F9A">
        <w:rPr>
          <w:rFonts w:ascii="Arial" w:eastAsia="Helvetica" w:hAnsi="Arial" w:cs="Arial"/>
          <w:sz w:val="20"/>
          <w:szCs w:val="20"/>
        </w:rPr>
        <w:t>’s safety to their contact person</w:t>
      </w:r>
    </w:p>
    <w:p w14:paraId="4937B66A" w14:textId="77777777" w:rsidR="00184F9A" w:rsidRPr="00184F9A" w:rsidRDefault="00184F9A" w:rsidP="00184F9A">
      <w:pPr>
        <w:spacing w:before="240" w:after="240"/>
        <w:ind w:left="1080" w:right="285"/>
        <w:rPr>
          <w:rFonts w:ascii="Arial" w:hAnsi="Arial" w:cs="Arial"/>
          <w:sz w:val="20"/>
          <w:szCs w:val="20"/>
        </w:rPr>
      </w:pPr>
    </w:p>
    <w:p w14:paraId="795DEB5A" w14:textId="77777777" w:rsidR="00184F9A" w:rsidRPr="00184F9A" w:rsidRDefault="00184F9A" w:rsidP="00184F9A">
      <w:pPr>
        <w:spacing w:before="240" w:after="240"/>
        <w:ind w:right="285"/>
        <w:rPr>
          <w:rFonts w:ascii="Arial" w:hAnsi="Arial" w:cs="Arial"/>
          <w:sz w:val="20"/>
          <w:szCs w:val="20"/>
        </w:rPr>
      </w:pPr>
      <w:r w:rsidRPr="00184F9A">
        <w:rPr>
          <w:rFonts w:ascii="Arial" w:hAnsi="Arial" w:cs="Arial"/>
          <w:sz w:val="20"/>
          <w:szCs w:val="20"/>
        </w:rPr>
        <w:t xml:space="preserve">To ensure the safety of all people </w:t>
      </w:r>
    </w:p>
    <w:p w14:paraId="231ADCA6" w14:textId="77777777" w:rsidR="00184F9A" w:rsidRPr="00184F9A" w:rsidRDefault="00184F9A" w:rsidP="00184F9A">
      <w:pPr>
        <w:numPr>
          <w:ilvl w:val="0"/>
          <w:numId w:val="14"/>
        </w:numPr>
        <w:spacing w:before="240" w:after="240"/>
        <w:ind w:right="285"/>
        <w:rPr>
          <w:rFonts w:ascii="Arial" w:hAnsi="Arial" w:cs="Arial"/>
          <w:sz w:val="20"/>
          <w:szCs w:val="20"/>
        </w:rPr>
      </w:pPr>
      <w:r w:rsidRPr="00184F9A">
        <w:rPr>
          <w:rFonts w:ascii="Arial" w:hAnsi="Arial" w:cs="Arial"/>
          <w:sz w:val="20"/>
          <w:szCs w:val="20"/>
        </w:rPr>
        <w:t>there is to be no unsupervised visitor alone with a child or group of children</w:t>
      </w:r>
    </w:p>
    <w:p w14:paraId="588F9702" w14:textId="77777777" w:rsidR="00184F9A" w:rsidRPr="00184F9A" w:rsidRDefault="00184F9A" w:rsidP="00184F9A">
      <w:pPr>
        <w:numPr>
          <w:ilvl w:val="0"/>
          <w:numId w:val="14"/>
        </w:numPr>
        <w:spacing w:before="240" w:after="240"/>
        <w:ind w:right="285"/>
        <w:rPr>
          <w:rFonts w:ascii="Arial" w:hAnsi="Arial" w:cs="Arial"/>
          <w:sz w:val="20"/>
          <w:szCs w:val="20"/>
        </w:rPr>
      </w:pPr>
      <w:r w:rsidRPr="00184F9A">
        <w:rPr>
          <w:rFonts w:ascii="Arial" w:hAnsi="Arial" w:cs="Arial"/>
          <w:sz w:val="20"/>
          <w:szCs w:val="20"/>
        </w:rPr>
        <w:t>all visitors must sign in and declared that they are a safe person, and that they will act in safe ways towards others</w:t>
      </w:r>
    </w:p>
    <w:p w14:paraId="17A1053D" w14:textId="77777777" w:rsidR="00184F9A" w:rsidRPr="00184F9A" w:rsidRDefault="00184F9A" w:rsidP="00184F9A">
      <w:pPr>
        <w:spacing w:before="240" w:after="240"/>
        <w:ind w:right="285"/>
        <w:rPr>
          <w:rFonts w:ascii="Arial" w:hAnsi="Arial" w:cs="Arial"/>
          <w:sz w:val="20"/>
          <w:szCs w:val="20"/>
        </w:rPr>
      </w:pPr>
    </w:p>
    <w:p w14:paraId="6557EF61" w14:textId="56F418A3" w:rsidR="00184F9A" w:rsidRDefault="00184F9A" w:rsidP="00493439">
      <w:pPr>
        <w:pStyle w:val="Heading2"/>
        <w:spacing w:before="120" w:after="120"/>
        <w:ind w:left="0" w:right="285"/>
        <w:rPr>
          <w:rFonts w:ascii="Arial" w:hAnsi="Arial" w:cs="Arial"/>
          <w:sz w:val="20"/>
          <w:szCs w:val="20"/>
        </w:rPr>
      </w:pPr>
    </w:p>
    <w:p w14:paraId="6D61FA08" w14:textId="62C1F66C" w:rsidR="005F34E1" w:rsidRDefault="005F34E1" w:rsidP="00493439">
      <w:pPr>
        <w:pStyle w:val="Heading2"/>
        <w:spacing w:before="120" w:after="120"/>
        <w:ind w:left="0" w:right="285"/>
        <w:rPr>
          <w:rFonts w:ascii="Arial" w:hAnsi="Arial" w:cs="Arial"/>
          <w:sz w:val="20"/>
          <w:szCs w:val="20"/>
        </w:rPr>
      </w:pPr>
    </w:p>
    <w:p w14:paraId="46176E44" w14:textId="0BEE092A" w:rsidR="005F34E1" w:rsidRDefault="005F34E1" w:rsidP="00493439">
      <w:pPr>
        <w:pStyle w:val="Heading2"/>
        <w:spacing w:before="120" w:after="120"/>
        <w:ind w:left="0" w:right="285"/>
        <w:rPr>
          <w:rFonts w:ascii="Arial" w:hAnsi="Arial" w:cs="Arial"/>
          <w:sz w:val="20"/>
          <w:szCs w:val="20"/>
        </w:rPr>
      </w:pPr>
    </w:p>
    <w:p w14:paraId="45E2374C" w14:textId="77777777" w:rsidR="005F34E1" w:rsidRPr="004C4DDD" w:rsidRDefault="005F34E1" w:rsidP="00493439">
      <w:pPr>
        <w:pStyle w:val="Heading2"/>
        <w:spacing w:before="120" w:after="120"/>
        <w:ind w:left="0" w:right="285"/>
        <w:rPr>
          <w:rFonts w:ascii="Arial" w:hAnsi="Arial" w:cs="Arial"/>
          <w:sz w:val="20"/>
          <w:szCs w:val="20"/>
        </w:rPr>
      </w:pPr>
    </w:p>
    <w:p w14:paraId="4A56ACBC" w14:textId="77777777" w:rsidR="00FC0C05" w:rsidRDefault="00FC0C05" w:rsidP="001E3805">
      <w:pPr>
        <w:ind w:right="284"/>
        <w:jc w:val="both"/>
        <w:rPr>
          <w:rFonts w:ascii="Arial" w:hAnsi="Arial" w:cs="Arial"/>
          <w:b/>
          <w:bCs/>
          <w:color w:val="222222"/>
        </w:rPr>
      </w:pPr>
    </w:p>
    <w:p w14:paraId="7A003CC0" w14:textId="6FEEE547" w:rsidR="001E3805" w:rsidRPr="005641FB" w:rsidRDefault="001E3805" w:rsidP="001E3805">
      <w:pPr>
        <w:ind w:right="284"/>
        <w:jc w:val="both"/>
        <w:rPr>
          <w:rFonts w:ascii="Arial" w:hAnsi="Arial" w:cs="Arial"/>
          <w:color w:val="222222"/>
        </w:rPr>
      </w:pPr>
      <w:r w:rsidRPr="005641FB">
        <w:rPr>
          <w:rFonts w:ascii="Arial" w:hAnsi="Arial" w:cs="Arial"/>
          <w:b/>
          <w:bCs/>
          <w:color w:val="222222"/>
        </w:rPr>
        <w:t>Copyright © 2020 Safe Ministry Resources Pty Ltd</w:t>
      </w:r>
      <w:r w:rsidRPr="005641FB">
        <w:rPr>
          <w:rStyle w:val="apple-converted-space"/>
          <w:rFonts w:ascii="Arial" w:hAnsi="Arial" w:cs="Arial"/>
          <w:b/>
          <w:bCs/>
          <w:color w:val="222222"/>
        </w:rPr>
        <w:t> </w:t>
      </w:r>
    </w:p>
    <w:p w14:paraId="780C2698" w14:textId="77777777" w:rsidR="00540B27"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646AEE2A" w14:textId="63BA2AE3"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is developed and owned by SMR Pty Ltd.</w:t>
      </w:r>
      <w:r w:rsidRPr="005641FB">
        <w:rPr>
          <w:rStyle w:val="apple-converted-space"/>
          <w:rFonts w:ascii="Arial" w:hAnsi="Arial" w:cs="Arial"/>
          <w:color w:val="222222"/>
          <w:sz w:val="20"/>
          <w:szCs w:val="20"/>
        </w:rPr>
        <w:t> </w:t>
      </w:r>
    </w:p>
    <w:p w14:paraId="286C6EDF" w14:textId="51C51701" w:rsidR="001E3805" w:rsidRPr="005641FB" w:rsidRDefault="00540B27" w:rsidP="001E3805">
      <w:pPr>
        <w:ind w:right="284"/>
        <w:jc w:val="both"/>
        <w:rPr>
          <w:rFonts w:ascii="Arial" w:hAnsi="Arial" w:cs="Arial"/>
          <w:color w:val="222222"/>
          <w:sz w:val="20"/>
          <w:szCs w:val="20"/>
        </w:rPr>
      </w:pPr>
      <w:r w:rsidRPr="00540B27">
        <w:rPr>
          <w:rFonts w:ascii="Arial" w:hAnsi="Arial" w:cs="Arial"/>
          <w:color w:val="222222"/>
          <w:sz w:val="20"/>
          <w:szCs w:val="20"/>
        </w:rPr>
        <w:t xml:space="preserve">This document cannot be modified without express written permission through a licence agreement. </w:t>
      </w:r>
      <w:r w:rsidR="001E3805" w:rsidRPr="005641FB">
        <w:rPr>
          <w:rFonts w:ascii="Arial" w:hAnsi="Arial" w:cs="Arial"/>
          <w:color w:val="222222"/>
          <w:sz w:val="20"/>
          <w:szCs w:val="20"/>
        </w:rPr>
        <w:t>Please contact</w:t>
      </w:r>
      <w:r w:rsidR="001E3805">
        <w:rPr>
          <w:rFonts w:ascii="Arial" w:hAnsi="Arial" w:cs="Arial"/>
          <w:color w:val="222222"/>
          <w:sz w:val="20"/>
          <w:szCs w:val="20"/>
        </w:rPr>
        <w:t xml:space="preserve"> </w:t>
      </w:r>
      <w:bookmarkStart w:id="0" w:name="_Hlk43278981"/>
      <w:r w:rsidR="001E3805">
        <w:rPr>
          <w:rFonts w:ascii="Arial" w:hAnsi="Arial" w:cs="Arial"/>
          <w:color w:val="222222"/>
          <w:sz w:val="20"/>
          <w:szCs w:val="20"/>
        </w:rPr>
        <w:t>Safe Community Resources</w:t>
      </w:r>
      <w:bookmarkEnd w:id="0"/>
      <w:r w:rsidR="001E3805" w:rsidRPr="005641FB">
        <w:rPr>
          <w:rFonts w:ascii="Arial" w:hAnsi="Arial" w:cs="Arial"/>
          <w:color w:val="222222"/>
          <w:sz w:val="20"/>
          <w:szCs w:val="20"/>
        </w:rPr>
        <w:t xml:space="preserve"> at </w:t>
      </w:r>
      <w:r w:rsidR="001E3805" w:rsidRPr="005641FB">
        <w:rPr>
          <w:rStyle w:val="apple-converted-space"/>
          <w:rFonts w:ascii="Arial" w:hAnsi="Arial" w:cs="Arial"/>
          <w:color w:val="222222"/>
          <w:sz w:val="20"/>
          <w:szCs w:val="20"/>
        </w:rPr>
        <w:t> </w:t>
      </w:r>
      <w:hyperlink r:id="rId6" w:tgtFrame="_blank" w:history="1">
        <w:r w:rsidR="001E3805" w:rsidRPr="005641FB">
          <w:rPr>
            <w:rStyle w:val="Hyperlink"/>
            <w:rFonts w:ascii="Arial" w:hAnsi="Arial" w:cs="Arial"/>
            <w:color w:val="1155CC"/>
            <w:sz w:val="20"/>
            <w:szCs w:val="20"/>
          </w:rPr>
          <w:t>info@safercommunities.net.au</w:t>
        </w:r>
      </w:hyperlink>
      <w:r w:rsidR="001E3805" w:rsidRPr="005641FB">
        <w:rPr>
          <w:rStyle w:val="apple-converted-space"/>
          <w:rFonts w:ascii="Arial" w:hAnsi="Arial" w:cs="Arial"/>
          <w:color w:val="222222"/>
          <w:sz w:val="20"/>
          <w:szCs w:val="20"/>
        </w:rPr>
        <w:t> </w:t>
      </w:r>
      <w:r w:rsidR="001E3805" w:rsidRPr="005641FB">
        <w:rPr>
          <w:rFonts w:ascii="Arial" w:hAnsi="Arial" w:cs="Arial"/>
          <w:color w:val="222222"/>
          <w:sz w:val="20"/>
          <w:szCs w:val="20"/>
        </w:rPr>
        <w:t>to seek permission.</w:t>
      </w:r>
      <w:r w:rsidR="001E3805" w:rsidRPr="005641FB">
        <w:rPr>
          <w:rStyle w:val="apple-converted-space"/>
          <w:rFonts w:ascii="Arial" w:hAnsi="Arial" w:cs="Arial"/>
          <w:color w:val="222222"/>
          <w:sz w:val="20"/>
          <w:szCs w:val="20"/>
        </w:rPr>
        <w:t> </w:t>
      </w:r>
    </w:p>
    <w:p w14:paraId="62E6232C" w14:textId="77777777" w:rsidR="001E3805" w:rsidRPr="005641FB" w:rsidRDefault="001E3805" w:rsidP="001E3805">
      <w:pPr>
        <w:ind w:right="89"/>
        <w:rPr>
          <w:rFonts w:ascii="Arial" w:hAnsi="Arial" w:cs="Arial"/>
          <w:color w:val="222222"/>
          <w:sz w:val="20"/>
          <w:szCs w:val="20"/>
        </w:rPr>
      </w:pPr>
      <w:r w:rsidRPr="009A7B43">
        <w:rPr>
          <w:rFonts w:ascii="Arial" w:hAnsi="Arial" w:cs="Arial"/>
          <w:color w:val="222222"/>
          <w:sz w:val="20"/>
          <w:szCs w:val="20"/>
        </w:rPr>
        <w:t>Safe Community Resources</w:t>
      </w:r>
      <w:r w:rsidRPr="005641FB">
        <w:rPr>
          <w:rFonts w:ascii="Arial" w:hAnsi="Arial" w:cs="Arial"/>
          <w:color w:val="222222"/>
          <w:sz w:val="20"/>
          <w:szCs w:val="20"/>
        </w:rPr>
        <w:t xml:space="preserve"> can also provide customisation</w:t>
      </w:r>
      <w:r>
        <w:rPr>
          <w:rFonts w:ascii="Arial" w:hAnsi="Arial" w:cs="Arial"/>
          <w:color w:val="222222"/>
          <w:sz w:val="20"/>
          <w:szCs w:val="20"/>
        </w:rPr>
        <w:t xml:space="preserve"> services to your organisation in the area of implementation </w:t>
      </w:r>
      <w:r w:rsidRPr="005641FB">
        <w:rPr>
          <w:rFonts w:ascii="Arial" w:hAnsi="Arial" w:cs="Arial"/>
          <w:color w:val="222222"/>
          <w:sz w:val="20"/>
          <w:szCs w:val="20"/>
        </w:rPr>
        <w:t>of the</w:t>
      </w:r>
      <w:r w:rsidRPr="005641FB">
        <w:rPr>
          <w:rStyle w:val="apple-converted-space"/>
          <w:rFonts w:ascii="Arial" w:hAnsi="Arial" w:cs="Arial"/>
          <w:color w:val="222222"/>
          <w:sz w:val="20"/>
          <w:szCs w:val="20"/>
        </w:rPr>
        <w:t> </w:t>
      </w:r>
      <w:r w:rsidRPr="005641FB">
        <w:rPr>
          <w:rFonts w:ascii="Arial" w:hAnsi="Arial" w:cs="Arial"/>
          <w:b/>
          <w:bCs/>
          <w:color w:val="222222"/>
          <w:sz w:val="20"/>
          <w:szCs w:val="20"/>
        </w:rPr>
        <w:t>Safe Community Framework</w:t>
      </w:r>
      <w:r w:rsidRPr="005641FB">
        <w:rPr>
          <w:rStyle w:val="apple-converted-space"/>
          <w:rFonts w:ascii="Arial" w:hAnsi="Arial" w:cs="Arial"/>
          <w:color w:val="222222"/>
          <w:sz w:val="20"/>
          <w:szCs w:val="20"/>
        </w:rPr>
        <w:t> </w:t>
      </w:r>
      <w:r w:rsidRPr="005641FB">
        <w:rPr>
          <w:rFonts w:ascii="Arial" w:hAnsi="Arial" w:cs="Arial"/>
          <w:color w:val="222222"/>
          <w:sz w:val="20"/>
          <w:szCs w:val="20"/>
        </w:rPr>
        <w:t>for your organisation.</w:t>
      </w:r>
      <w:r>
        <w:rPr>
          <w:rFonts w:ascii="Arial" w:hAnsi="Arial" w:cs="Arial"/>
          <w:color w:val="222222"/>
          <w:sz w:val="20"/>
          <w:szCs w:val="20"/>
        </w:rPr>
        <w:t xml:space="preserve"> </w:t>
      </w:r>
    </w:p>
    <w:p w14:paraId="31E037BC" w14:textId="77777777" w:rsidR="001E3805" w:rsidRPr="005641FB" w:rsidRDefault="001E3805" w:rsidP="001E3805">
      <w:pPr>
        <w:ind w:right="284"/>
        <w:jc w:val="both"/>
        <w:rPr>
          <w:rFonts w:ascii="Arial" w:hAnsi="Arial" w:cs="Arial"/>
          <w:color w:val="222222"/>
          <w:sz w:val="20"/>
          <w:szCs w:val="20"/>
        </w:rPr>
      </w:pPr>
      <w:r w:rsidRPr="005641FB">
        <w:rPr>
          <w:rFonts w:ascii="Arial" w:hAnsi="Arial" w:cs="Arial"/>
          <w:color w:val="222222"/>
          <w:sz w:val="20"/>
          <w:szCs w:val="20"/>
        </w:rPr>
        <w:t> </w:t>
      </w:r>
    </w:p>
    <w:p w14:paraId="01C6FE98" w14:textId="77777777" w:rsidR="001E3805" w:rsidRPr="0026397F" w:rsidRDefault="001E3805" w:rsidP="001E3805">
      <w:pPr>
        <w:pStyle w:val="m5812761834447921217msofooter"/>
        <w:spacing w:before="0" w:beforeAutospacing="0" w:after="0" w:afterAutospacing="0"/>
        <w:rPr>
          <w:rFonts w:ascii="Calibri" w:hAnsi="Calibri"/>
          <w:color w:val="222222"/>
          <w:sz w:val="18"/>
        </w:rPr>
      </w:pPr>
      <w:r w:rsidRPr="005641FB">
        <w:rPr>
          <w:rFonts w:ascii="Arial" w:hAnsi="Arial" w:cs="Arial"/>
          <w:b/>
          <w:bCs/>
          <w:color w:val="222222"/>
          <w:sz w:val="20"/>
          <w:szCs w:val="20"/>
        </w:rPr>
        <w:t>Disclaimer</w:t>
      </w:r>
      <w:r w:rsidRPr="005641FB">
        <w:rPr>
          <w:rFonts w:ascii="Arial" w:hAnsi="Arial" w:cs="Arial"/>
          <w:color w:val="222222"/>
          <w:sz w:val="20"/>
          <w:szCs w:val="20"/>
        </w:rPr>
        <w:t>:</w:t>
      </w:r>
      <w:r w:rsidRPr="005641FB">
        <w:rPr>
          <w:rStyle w:val="apple-converted-space"/>
          <w:rFonts w:ascii="Arial" w:hAnsi="Arial" w:cs="Arial"/>
          <w:color w:val="222222"/>
          <w:sz w:val="20"/>
          <w:szCs w:val="20"/>
        </w:rPr>
        <w:t> </w:t>
      </w:r>
      <w:r w:rsidRPr="005641FB">
        <w:rPr>
          <w:rFonts w:ascii="Arial" w:hAnsi="Arial" w:cs="Arial"/>
          <w:color w:val="222222"/>
          <w:sz w:val="20"/>
          <w:szCs w:val="20"/>
        </w:rPr>
        <w:t>This publication is not legal advice. The ideas and procedures herein are based on nationally recognised good practice advice and have been written with due regard to Australian legislation March 2020. </w:t>
      </w:r>
      <w:r w:rsidRPr="005641FB">
        <w:rPr>
          <w:rStyle w:val="apple-converted-space"/>
          <w:rFonts w:ascii="Arial" w:hAnsi="Arial" w:cs="Arial"/>
          <w:color w:val="222222"/>
          <w:sz w:val="20"/>
          <w:szCs w:val="20"/>
        </w:rPr>
        <w:t> </w:t>
      </w:r>
      <w:r w:rsidRPr="005641FB">
        <w:rPr>
          <w:rFonts w:ascii="Arial" w:hAnsi="Arial" w:cs="Arial"/>
          <w:color w:val="222222"/>
          <w:sz w:val="20"/>
          <w:szCs w:val="20"/>
        </w:rPr>
        <w:br/>
        <w:t>Legal advice may need to be sought when responding to individual incidents</w:t>
      </w:r>
      <w:r w:rsidRPr="005641FB">
        <w:rPr>
          <w:rFonts w:ascii="Arial" w:hAnsi="Arial" w:cs="Arial"/>
          <w:color w:val="222222"/>
          <w:sz w:val="20"/>
          <w:szCs w:val="28"/>
        </w:rPr>
        <w:t>.</w:t>
      </w:r>
    </w:p>
    <w:p w14:paraId="13766BE3" w14:textId="77777777" w:rsidR="00FC2CD3" w:rsidRDefault="00FC2CD3"/>
    <w:sectPr w:rsidR="00FC2CD3" w:rsidSect="000F2FB5">
      <w:pgSz w:w="11900" w:h="16840"/>
      <w:pgMar w:top="936" w:right="1440" w:bottom="127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nsumi">
    <w:panose1 w:val="02000807040000020004"/>
    <w:charset w:val="00"/>
    <w:family w:val="auto"/>
    <w:pitch w:val="variable"/>
    <w:sig w:usb0="8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venir-Light">
    <w:altName w:val="Calibri"/>
    <w:charset w:val="4D"/>
    <w:family w:val="swiss"/>
    <w:pitch w:val="variable"/>
    <w:sig w:usb0="800000AF" w:usb1="5000204A" w:usb2="00000000" w:usb3="00000000" w:csb0="0000009B" w:csb1="00000000"/>
  </w:font>
  <w:font w:name="Avenir Light">
    <w:altName w:val="Calibri"/>
    <w:panose1 w:val="020B0402020203020204"/>
    <w:charset w:val="4D"/>
    <w:family w:val="swiss"/>
    <w:pitch w:val="variable"/>
    <w:sig w:usb0="800000AF" w:usb1="5000204A" w:usb2="00000000" w:usb3="00000000" w:csb0="0000009B" w:csb1="00000000"/>
  </w:font>
  <w:font w:name="Avenir">
    <w:altName w:val="Calibri"/>
    <w:panose1 w:val="020B0503020203020204"/>
    <w:charset w:val="00"/>
    <w:family w:val="swiss"/>
    <w:pitch w:val="variable"/>
    <w:sig w:usb0="800000AF" w:usb1="5000204A" w:usb2="00000000" w:usb3="00000000" w:csb0="0000009B" w:csb1="00000000"/>
  </w:font>
  <w:font w:name="MyriadPro-Light">
    <w:altName w:val="Calibri"/>
    <w:panose1 w:val="020B0403030403020204"/>
    <w:charset w:val="00"/>
    <w:family w:val="auto"/>
    <w:pitch w:val="variable"/>
    <w:sig w:usb0="20000287" w:usb1="00000001" w:usb2="00000000" w:usb3="00000000" w:csb0="0000019F" w:csb1="00000000"/>
  </w:font>
  <w:font w:name="MyriadPro-Semibold">
    <w:panose1 w:val="020B0603030403020204"/>
    <w:charset w:val="00"/>
    <w:family w:val="auto"/>
    <w:pitch w:val="variable"/>
    <w:sig w:usb0="2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D6B56"/>
    <w:multiLevelType w:val="multilevel"/>
    <w:tmpl w:val="13D2D7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1506C6C"/>
    <w:multiLevelType w:val="hybridMultilevel"/>
    <w:tmpl w:val="4E14D41C"/>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AC3F66"/>
    <w:multiLevelType w:val="hybridMultilevel"/>
    <w:tmpl w:val="E27AFA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19A4185"/>
    <w:multiLevelType w:val="hybridMultilevel"/>
    <w:tmpl w:val="595EC038"/>
    <w:lvl w:ilvl="0" w:tplc="686C6E12">
      <w:numFmt w:val="bullet"/>
      <w:lvlText w:val=""/>
      <w:lvlJc w:val="left"/>
      <w:pPr>
        <w:ind w:left="720" w:hanging="360"/>
      </w:pPr>
      <w:rPr>
        <w:rFonts w:ascii="Wingdings" w:eastAsia="Wingdings" w:hAnsi="Wingdings" w:cs="Wingdings" w:hint="default"/>
        <w:spacing w:val="-1"/>
        <w:w w:val="99"/>
        <w:sz w:val="24"/>
        <w:szCs w:val="24"/>
        <w:lang w:val="en-AU" w:eastAsia="en-AU" w:bidi="en-AU"/>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880140"/>
    <w:multiLevelType w:val="hybridMultilevel"/>
    <w:tmpl w:val="28DE465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02644A"/>
    <w:multiLevelType w:val="hybridMultilevel"/>
    <w:tmpl w:val="E7F899E8"/>
    <w:lvl w:ilvl="0" w:tplc="0C090001">
      <w:start w:val="1"/>
      <w:numFmt w:val="bullet"/>
      <w:lvlText w:val=""/>
      <w:lvlJc w:val="left"/>
      <w:pPr>
        <w:ind w:left="720" w:hanging="360"/>
      </w:pPr>
      <w:rPr>
        <w:rFonts w:ascii="Symbol" w:hAnsi="Symbol" w:hint="default"/>
      </w:rPr>
    </w:lvl>
    <w:lvl w:ilvl="1" w:tplc="07361362">
      <w:start w:val="6"/>
      <w:numFmt w:val="bullet"/>
      <w:lvlText w:val="•"/>
      <w:lvlJc w:val="left"/>
      <w:pPr>
        <w:ind w:left="1640" w:hanging="560"/>
      </w:pPr>
      <w:rPr>
        <w:rFonts w:ascii="Helvetica" w:eastAsia="Helvetica" w:hAnsi="Helvetica" w:cs="Helvetica"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69E182E"/>
    <w:multiLevelType w:val="hybridMultilevel"/>
    <w:tmpl w:val="C3F2A2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3CB7D60"/>
    <w:multiLevelType w:val="hybridMultilevel"/>
    <w:tmpl w:val="04B05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08C513A"/>
    <w:multiLevelType w:val="multilevel"/>
    <w:tmpl w:val="B5BA2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7703DF3"/>
    <w:multiLevelType w:val="hybridMultilevel"/>
    <w:tmpl w:val="CD1C300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7B46B94"/>
    <w:multiLevelType w:val="hybridMultilevel"/>
    <w:tmpl w:val="A9967C48"/>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CD29F8"/>
    <w:multiLevelType w:val="hybridMultilevel"/>
    <w:tmpl w:val="75BC1F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8F14D77"/>
    <w:multiLevelType w:val="hybridMultilevel"/>
    <w:tmpl w:val="2110B330"/>
    <w:lvl w:ilvl="0" w:tplc="2CCE5C6A">
      <w:start w:val="6"/>
      <w:numFmt w:val="bullet"/>
      <w:lvlText w:val="-"/>
      <w:lvlJc w:val="left"/>
      <w:pPr>
        <w:ind w:left="1080" w:hanging="360"/>
      </w:pPr>
      <w:rPr>
        <w:rFonts w:ascii="Helvetica" w:eastAsiaTheme="minorHAnsi" w:hAnsi="Helvetic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A22080B"/>
    <w:multiLevelType w:val="hybridMultilevel"/>
    <w:tmpl w:val="9DC8A120"/>
    <w:lvl w:ilvl="0" w:tplc="EBAA66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FFF0AF7"/>
    <w:multiLevelType w:val="multilevel"/>
    <w:tmpl w:val="B17EBE7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004C69"/>
    <w:multiLevelType w:val="hybridMultilevel"/>
    <w:tmpl w:val="172687A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90D5281"/>
    <w:multiLevelType w:val="hybridMultilevel"/>
    <w:tmpl w:val="D2B4B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69922E6"/>
    <w:multiLevelType w:val="hybridMultilevel"/>
    <w:tmpl w:val="387A281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FB9C51C0">
      <w:start w:val="2"/>
      <w:numFmt w:val="bullet"/>
      <w:lvlText w:val="-"/>
      <w:lvlJc w:val="left"/>
      <w:pPr>
        <w:ind w:left="2301" w:hanging="360"/>
      </w:pPr>
      <w:rPr>
        <w:rFonts w:ascii="Calibri" w:eastAsiaTheme="minorHAnsi" w:hAnsi="Calibri" w:cstheme="minorBid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C52375F"/>
    <w:multiLevelType w:val="hybridMultilevel"/>
    <w:tmpl w:val="3C2CBE9E"/>
    <w:lvl w:ilvl="0" w:tplc="0C090001">
      <w:start w:val="1"/>
      <w:numFmt w:val="bullet"/>
      <w:lvlText w:val=""/>
      <w:lvlJc w:val="left"/>
      <w:pPr>
        <w:ind w:left="1571" w:hanging="360"/>
      </w:pPr>
      <w:rPr>
        <w:rFonts w:ascii="Symbol" w:hAnsi="Symbol" w:hint="default"/>
      </w:rPr>
    </w:lvl>
    <w:lvl w:ilvl="1" w:tplc="0C090003" w:tentative="1">
      <w:start w:val="1"/>
      <w:numFmt w:val="bullet"/>
      <w:lvlText w:val="o"/>
      <w:lvlJc w:val="left"/>
      <w:pPr>
        <w:ind w:left="2291" w:hanging="360"/>
      </w:pPr>
      <w:rPr>
        <w:rFonts w:ascii="Courier New" w:hAnsi="Courier New" w:cs="Courier New" w:hint="default"/>
      </w:rPr>
    </w:lvl>
    <w:lvl w:ilvl="2" w:tplc="0C090005" w:tentative="1">
      <w:start w:val="1"/>
      <w:numFmt w:val="bullet"/>
      <w:lvlText w:val=""/>
      <w:lvlJc w:val="left"/>
      <w:pPr>
        <w:ind w:left="3011" w:hanging="360"/>
      </w:pPr>
      <w:rPr>
        <w:rFonts w:ascii="Wingdings" w:hAnsi="Wingdings" w:hint="default"/>
      </w:rPr>
    </w:lvl>
    <w:lvl w:ilvl="3" w:tplc="0C090001" w:tentative="1">
      <w:start w:val="1"/>
      <w:numFmt w:val="bullet"/>
      <w:lvlText w:val=""/>
      <w:lvlJc w:val="left"/>
      <w:pPr>
        <w:ind w:left="3731" w:hanging="360"/>
      </w:pPr>
      <w:rPr>
        <w:rFonts w:ascii="Symbol" w:hAnsi="Symbol" w:hint="default"/>
      </w:rPr>
    </w:lvl>
    <w:lvl w:ilvl="4" w:tplc="0C090003" w:tentative="1">
      <w:start w:val="1"/>
      <w:numFmt w:val="bullet"/>
      <w:lvlText w:val="o"/>
      <w:lvlJc w:val="left"/>
      <w:pPr>
        <w:ind w:left="4451" w:hanging="360"/>
      </w:pPr>
      <w:rPr>
        <w:rFonts w:ascii="Courier New" w:hAnsi="Courier New" w:cs="Courier New" w:hint="default"/>
      </w:rPr>
    </w:lvl>
    <w:lvl w:ilvl="5" w:tplc="0C090005" w:tentative="1">
      <w:start w:val="1"/>
      <w:numFmt w:val="bullet"/>
      <w:lvlText w:val=""/>
      <w:lvlJc w:val="left"/>
      <w:pPr>
        <w:ind w:left="5171" w:hanging="360"/>
      </w:pPr>
      <w:rPr>
        <w:rFonts w:ascii="Wingdings" w:hAnsi="Wingdings" w:hint="default"/>
      </w:rPr>
    </w:lvl>
    <w:lvl w:ilvl="6" w:tplc="0C090001" w:tentative="1">
      <w:start w:val="1"/>
      <w:numFmt w:val="bullet"/>
      <w:lvlText w:val=""/>
      <w:lvlJc w:val="left"/>
      <w:pPr>
        <w:ind w:left="5891" w:hanging="360"/>
      </w:pPr>
      <w:rPr>
        <w:rFonts w:ascii="Symbol" w:hAnsi="Symbol" w:hint="default"/>
      </w:rPr>
    </w:lvl>
    <w:lvl w:ilvl="7" w:tplc="0C090003" w:tentative="1">
      <w:start w:val="1"/>
      <w:numFmt w:val="bullet"/>
      <w:lvlText w:val="o"/>
      <w:lvlJc w:val="left"/>
      <w:pPr>
        <w:ind w:left="6611" w:hanging="360"/>
      </w:pPr>
      <w:rPr>
        <w:rFonts w:ascii="Courier New" w:hAnsi="Courier New" w:cs="Courier New" w:hint="default"/>
      </w:rPr>
    </w:lvl>
    <w:lvl w:ilvl="8" w:tplc="0C090005" w:tentative="1">
      <w:start w:val="1"/>
      <w:numFmt w:val="bullet"/>
      <w:lvlText w:val=""/>
      <w:lvlJc w:val="left"/>
      <w:pPr>
        <w:ind w:left="7331" w:hanging="360"/>
      </w:pPr>
      <w:rPr>
        <w:rFonts w:ascii="Wingdings" w:hAnsi="Wingdings" w:hint="default"/>
      </w:rPr>
    </w:lvl>
  </w:abstractNum>
  <w:num w:numId="1">
    <w:abstractNumId w:val="1"/>
  </w:num>
  <w:num w:numId="2">
    <w:abstractNumId w:val="13"/>
  </w:num>
  <w:num w:numId="3">
    <w:abstractNumId w:val="10"/>
  </w:num>
  <w:num w:numId="4">
    <w:abstractNumId w:val="17"/>
  </w:num>
  <w:num w:numId="5">
    <w:abstractNumId w:val="8"/>
  </w:num>
  <w:num w:numId="6">
    <w:abstractNumId w:val="7"/>
  </w:num>
  <w:num w:numId="7">
    <w:abstractNumId w:val="15"/>
  </w:num>
  <w:num w:numId="8">
    <w:abstractNumId w:val="4"/>
  </w:num>
  <w:num w:numId="9">
    <w:abstractNumId w:val="2"/>
  </w:num>
  <w:num w:numId="10">
    <w:abstractNumId w:val="14"/>
  </w:num>
  <w:num w:numId="11">
    <w:abstractNumId w:val="0"/>
    <w:lvlOverride w:ilvl="0">
      <w:lvl w:ilvl="0">
        <w:numFmt w:val="decimal"/>
        <w:lvlText w:val="%1."/>
        <w:lvlJc w:val="left"/>
      </w:lvl>
    </w:lvlOverride>
  </w:num>
  <w:num w:numId="12">
    <w:abstractNumId w:val="6"/>
  </w:num>
  <w:num w:numId="13">
    <w:abstractNumId w:val="11"/>
  </w:num>
  <w:num w:numId="14">
    <w:abstractNumId w:val="12"/>
  </w:num>
  <w:num w:numId="15">
    <w:abstractNumId w:val="5"/>
  </w:num>
  <w:num w:numId="16">
    <w:abstractNumId w:val="16"/>
  </w:num>
  <w:num w:numId="17">
    <w:abstractNumId w:val="3"/>
  </w:num>
  <w:num w:numId="18">
    <w:abstractNumId w:val="18"/>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3D51"/>
    <w:rsid w:val="0000255D"/>
    <w:rsid w:val="00065516"/>
    <w:rsid w:val="000C3215"/>
    <w:rsid w:val="000F2FB5"/>
    <w:rsid w:val="0018294E"/>
    <w:rsid w:val="00184F9A"/>
    <w:rsid w:val="001E3805"/>
    <w:rsid w:val="001F0674"/>
    <w:rsid w:val="001F776B"/>
    <w:rsid w:val="002066B1"/>
    <w:rsid w:val="00266351"/>
    <w:rsid w:val="004248BC"/>
    <w:rsid w:val="00493439"/>
    <w:rsid w:val="004A4232"/>
    <w:rsid w:val="005272EB"/>
    <w:rsid w:val="00540B27"/>
    <w:rsid w:val="0055322D"/>
    <w:rsid w:val="005641FB"/>
    <w:rsid w:val="005959AD"/>
    <w:rsid w:val="005A3D51"/>
    <w:rsid w:val="005F34E1"/>
    <w:rsid w:val="0068128D"/>
    <w:rsid w:val="00686F8F"/>
    <w:rsid w:val="00867DCA"/>
    <w:rsid w:val="00952B0D"/>
    <w:rsid w:val="00997141"/>
    <w:rsid w:val="009E2761"/>
    <w:rsid w:val="00AA404E"/>
    <w:rsid w:val="00AB0C8E"/>
    <w:rsid w:val="00AE4846"/>
    <w:rsid w:val="00B33283"/>
    <w:rsid w:val="00B55752"/>
    <w:rsid w:val="00B64D6D"/>
    <w:rsid w:val="00B81584"/>
    <w:rsid w:val="00D365D0"/>
    <w:rsid w:val="00F33C4E"/>
    <w:rsid w:val="00FC0C05"/>
    <w:rsid w:val="00FC2CD3"/>
    <w:rsid w:val="00FF6E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7FD42"/>
  <w15:chartTrackingRefBased/>
  <w15:docId w15:val="{5545B90B-F0E4-A84A-AADA-B0DED6040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D51"/>
  </w:style>
  <w:style w:type="paragraph" w:styleId="Heading2">
    <w:name w:val="heading 2"/>
    <w:basedOn w:val="Normal"/>
    <w:link w:val="Heading2Char"/>
    <w:uiPriority w:val="9"/>
    <w:qFormat/>
    <w:rsid w:val="005A3D51"/>
    <w:pPr>
      <w:widowControl w:val="0"/>
      <w:autoSpaceDE w:val="0"/>
      <w:autoSpaceDN w:val="0"/>
      <w:spacing w:before="24"/>
      <w:ind w:left="400"/>
      <w:outlineLvl w:val="1"/>
    </w:pPr>
    <w:rPr>
      <w:rFonts w:ascii="Sansumi" w:eastAsia="Sansumi" w:hAnsi="Sansumi" w:cs="Sansumi"/>
      <w:b/>
      <w:bCs/>
      <w:sz w:val="60"/>
      <w:szCs w:val="60"/>
      <w:lang w:val="en-US" w:bidi="en-US"/>
    </w:rPr>
  </w:style>
  <w:style w:type="paragraph" w:styleId="Heading3">
    <w:name w:val="heading 3"/>
    <w:basedOn w:val="Normal"/>
    <w:next w:val="Normal"/>
    <w:link w:val="Heading3Char"/>
    <w:uiPriority w:val="9"/>
    <w:semiHidden/>
    <w:unhideWhenUsed/>
    <w:qFormat/>
    <w:rsid w:val="001F776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A3D51"/>
    <w:rPr>
      <w:rFonts w:ascii="Sansumi" w:eastAsia="Sansumi" w:hAnsi="Sansumi" w:cs="Sansumi"/>
      <w:b/>
      <w:bCs/>
      <w:sz w:val="60"/>
      <w:szCs w:val="60"/>
      <w:lang w:val="en-US" w:bidi="en-US"/>
    </w:rPr>
  </w:style>
  <w:style w:type="table" w:styleId="TableGrid">
    <w:name w:val="Table Grid"/>
    <w:basedOn w:val="TableNormal"/>
    <w:uiPriority w:val="39"/>
    <w:rsid w:val="005A3D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5A3D51"/>
    <w:pPr>
      <w:widowControl w:val="0"/>
      <w:autoSpaceDE w:val="0"/>
      <w:autoSpaceDN w:val="0"/>
    </w:pPr>
    <w:rPr>
      <w:rFonts w:ascii="Avenir-Light" w:eastAsia="Avenir-Light" w:hAnsi="Avenir-Light" w:cs="Avenir-Light"/>
      <w:sz w:val="20"/>
      <w:szCs w:val="20"/>
      <w:lang w:val="en-US" w:bidi="en-US"/>
    </w:rPr>
  </w:style>
  <w:style w:type="character" w:customStyle="1" w:styleId="BodyTextChar">
    <w:name w:val="Body Text Char"/>
    <w:basedOn w:val="DefaultParagraphFont"/>
    <w:link w:val="BodyText"/>
    <w:uiPriority w:val="1"/>
    <w:rsid w:val="005A3D51"/>
    <w:rPr>
      <w:rFonts w:ascii="Avenir-Light" w:eastAsia="Avenir-Light" w:hAnsi="Avenir-Light" w:cs="Avenir-Light"/>
      <w:sz w:val="20"/>
      <w:szCs w:val="20"/>
      <w:lang w:val="en-US" w:bidi="en-US"/>
    </w:rPr>
  </w:style>
  <w:style w:type="character" w:styleId="Hyperlink">
    <w:name w:val="Hyperlink"/>
    <w:basedOn w:val="DefaultParagraphFont"/>
    <w:uiPriority w:val="99"/>
    <w:unhideWhenUsed/>
    <w:rsid w:val="005A3D51"/>
    <w:rPr>
      <w:color w:val="0563C1" w:themeColor="hyperlink"/>
      <w:u w:val="single"/>
    </w:rPr>
  </w:style>
  <w:style w:type="paragraph" w:customStyle="1" w:styleId="m5812761834447921217msofooter">
    <w:name w:val="m_5812761834447921217msofooter"/>
    <w:basedOn w:val="Normal"/>
    <w:rsid w:val="005A3D51"/>
    <w:pPr>
      <w:spacing w:before="100" w:beforeAutospacing="1" w:after="100" w:afterAutospacing="1"/>
    </w:pPr>
    <w:rPr>
      <w:rFonts w:ascii="Times New Roman" w:hAnsi="Times New Roman" w:cs="Times New Roman"/>
      <w:lang w:val="en-GB" w:eastAsia="en-GB"/>
    </w:rPr>
  </w:style>
  <w:style w:type="character" w:customStyle="1" w:styleId="apple-converted-space">
    <w:name w:val="apple-converted-space"/>
    <w:basedOn w:val="DefaultParagraphFont"/>
    <w:rsid w:val="005A3D51"/>
  </w:style>
  <w:style w:type="character" w:customStyle="1" w:styleId="Heading3Char">
    <w:name w:val="Heading 3 Char"/>
    <w:basedOn w:val="DefaultParagraphFont"/>
    <w:link w:val="Heading3"/>
    <w:uiPriority w:val="9"/>
    <w:semiHidden/>
    <w:rsid w:val="001F776B"/>
    <w:rPr>
      <w:rFonts w:asciiTheme="majorHAnsi" w:eastAsiaTheme="majorEastAsia" w:hAnsiTheme="majorHAnsi" w:cstheme="majorBidi"/>
      <w:color w:val="1F3763" w:themeColor="accent1" w:themeShade="7F"/>
    </w:rPr>
  </w:style>
  <w:style w:type="paragraph" w:styleId="ListParagraph">
    <w:name w:val="List Paragraph"/>
    <w:basedOn w:val="Normal"/>
    <w:uiPriority w:val="1"/>
    <w:qFormat/>
    <w:rsid w:val="001F776B"/>
    <w:pPr>
      <w:spacing w:after="200" w:line="276" w:lineRule="auto"/>
      <w:ind w:left="720"/>
      <w:contextualSpacing/>
    </w:pPr>
    <w:rPr>
      <w:sz w:val="22"/>
      <w:szCs w:val="22"/>
    </w:rPr>
  </w:style>
  <w:style w:type="paragraph" w:customStyle="1" w:styleId="p1">
    <w:name w:val="p1"/>
    <w:basedOn w:val="Normal"/>
    <w:rsid w:val="00065516"/>
    <w:pPr>
      <w:tabs>
        <w:tab w:val="left" w:pos="567"/>
      </w:tabs>
      <w:spacing w:before="83"/>
      <w:jc w:val="both"/>
    </w:pPr>
    <w:rPr>
      <w:rFonts w:ascii="Avenir Light" w:hAnsi="Avenir Light" w:cs="Times New Roman"/>
      <w:sz w:val="15"/>
      <w:szCs w:val="15"/>
      <w:lang w:val="en-GB" w:eastAsia="en-GB"/>
    </w:rPr>
  </w:style>
  <w:style w:type="paragraph" w:styleId="NormalWeb">
    <w:name w:val="Normal (Web)"/>
    <w:basedOn w:val="Normal"/>
    <w:uiPriority w:val="99"/>
    <w:unhideWhenUsed/>
    <w:rsid w:val="00065516"/>
    <w:pPr>
      <w:spacing w:before="100" w:beforeAutospacing="1" w:after="100" w:afterAutospacing="1"/>
    </w:pPr>
    <w:rPr>
      <w:rFonts w:ascii="Times New Roman" w:eastAsiaTheme="minorEastAsia" w:hAnsi="Times New Roman" w:cs="Times New Roman"/>
      <w:lang w:val="en-GB" w:eastAsia="en-GB"/>
    </w:rPr>
  </w:style>
  <w:style w:type="paragraph" w:customStyle="1" w:styleId="p2">
    <w:name w:val="p2"/>
    <w:basedOn w:val="Normal"/>
    <w:rsid w:val="00686F8F"/>
    <w:pPr>
      <w:tabs>
        <w:tab w:val="left" w:pos="567"/>
      </w:tabs>
      <w:spacing w:before="107"/>
      <w:jc w:val="both"/>
    </w:pPr>
    <w:rPr>
      <w:rFonts w:ascii="Avenir Light" w:hAnsi="Avenir Light" w:cs="Times New Roman"/>
      <w:sz w:val="15"/>
      <w:szCs w:val="15"/>
      <w:lang w:val="en-GB" w:eastAsia="en-GB"/>
    </w:rPr>
  </w:style>
  <w:style w:type="paragraph" w:customStyle="1" w:styleId="p3">
    <w:name w:val="p3"/>
    <w:basedOn w:val="Normal"/>
    <w:rsid w:val="00686F8F"/>
    <w:pPr>
      <w:tabs>
        <w:tab w:val="left" w:pos="567"/>
      </w:tabs>
      <w:spacing w:before="44"/>
      <w:jc w:val="both"/>
    </w:pPr>
    <w:rPr>
      <w:rFonts w:ascii="Avenir Light" w:hAnsi="Avenir Light" w:cs="Times New Roman"/>
      <w:sz w:val="15"/>
      <w:szCs w:val="15"/>
      <w:lang w:val="en-GB" w:eastAsia="en-GB"/>
    </w:rPr>
  </w:style>
  <w:style w:type="paragraph" w:customStyle="1" w:styleId="p4">
    <w:name w:val="p4"/>
    <w:basedOn w:val="Normal"/>
    <w:rsid w:val="00686F8F"/>
    <w:pPr>
      <w:tabs>
        <w:tab w:val="left" w:pos="567"/>
      </w:tabs>
      <w:spacing w:before="86"/>
      <w:jc w:val="both"/>
    </w:pPr>
    <w:rPr>
      <w:rFonts w:ascii="Avenir Light" w:hAnsi="Avenir Light" w:cs="Times New Roman"/>
      <w:sz w:val="15"/>
      <w:szCs w:val="15"/>
      <w:lang w:val="en-GB" w:eastAsia="en-GB"/>
    </w:rPr>
  </w:style>
  <w:style w:type="character" w:customStyle="1" w:styleId="apple-tab-span">
    <w:name w:val="apple-tab-span"/>
    <w:basedOn w:val="DefaultParagraphFont"/>
    <w:rsid w:val="00686F8F"/>
  </w:style>
  <w:style w:type="paragraph" w:customStyle="1" w:styleId="p5">
    <w:name w:val="p5"/>
    <w:basedOn w:val="Normal"/>
    <w:rsid w:val="00686F8F"/>
    <w:pPr>
      <w:tabs>
        <w:tab w:val="left" w:pos="567"/>
      </w:tabs>
      <w:spacing w:before="86" w:line="195" w:lineRule="atLeast"/>
      <w:jc w:val="both"/>
    </w:pPr>
    <w:rPr>
      <w:rFonts w:ascii="Avenir" w:hAnsi="Avenir" w:cs="Times New Roman"/>
      <w:sz w:val="17"/>
      <w:szCs w:val="17"/>
      <w:lang w:val="en-GB" w:eastAsia="en-GB"/>
    </w:rPr>
  </w:style>
  <w:style w:type="paragraph" w:customStyle="1" w:styleId="SubSubSubHeadings">
    <w:name w:val="Sub Sub Sub Headings"/>
    <w:basedOn w:val="Normal"/>
    <w:uiPriority w:val="99"/>
    <w:rsid w:val="00867DCA"/>
    <w:pPr>
      <w:widowControl w:val="0"/>
      <w:tabs>
        <w:tab w:val="left" w:pos="200"/>
      </w:tabs>
      <w:suppressAutoHyphens/>
      <w:autoSpaceDE w:val="0"/>
      <w:autoSpaceDN w:val="0"/>
      <w:adjustRightInd w:val="0"/>
      <w:spacing w:before="227" w:line="260" w:lineRule="atLeast"/>
      <w:textAlignment w:val="center"/>
    </w:pPr>
    <w:rPr>
      <w:rFonts w:ascii="MyriadPro-Light" w:hAnsi="MyriadPro-Light" w:cs="MyriadPro-Light"/>
      <w:b/>
      <w:bCs/>
      <w:caps/>
      <w:color w:val="000000"/>
      <w:sz w:val="20"/>
      <w:szCs w:val="20"/>
      <w:lang w:val="en-GB"/>
    </w:rPr>
  </w:style>
  <w:style w:type="paragraph" w:customStyle="1" w:styleId="p6">
    <w:name w:val="p6"/>
    <w:basedOn w:val="Normal"/>
    <w:rsid w:val="00F33C4E"/>
    <w:pPr>
      <w:tabs>
        <w:tab w:val="left" w:pos="567"/>
      </w:tabs>
      <w:spacing w:before="86" w:line="195" w:lineRule="atLeast"/>
      <w:jc w:val="both"/>
    </w:pPr>
    <w:rPr>
      <w:rFonts w:ascii="Avenir Light" w:hAnsi="Avenir Light" w:cs="Times New Roman"/>
      <w:sz w:val="15"/>
      <w:szCs w:val="15"/>
      <w:lang w:val="en-GB" w:eastAsia="en-GB"/>
    </w:rPr>
  </w:style>
  <w:style w:type="table" w:styleId="GridTable6Colorful">
    <w:name w:val="Grid Table 6 Colorful"/>
    <w:basedOn w:val="TableNormal"/>
    <w:uiPriority w:val="51"/>
    <w:rsid w:val="00952B0D"/>
    <w:rPr>
      <w:color w:val="000000" w:themeColor="text1"/>
      <w:sz w:val="22"/>
      <w:szCs w:val="22"/>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lines">
    <w:name w:val="lines"/>
    <w:basedOn w:val="Normal"/>
    <w:uiPriority w:val="99"/>
    <w:rsid w:val="00D365D0"/>
    <w:pPr>
      <w:widowControl w:val="0"/>
      <w:pBdr>
        <w:bottom w:val="single" w:sz="4" w:space="1" w:color="auto"/>
      </w:pBdr>
      <w:tabs>
        <w:tab w:val="left" w:pos="200"/>
        <w:tab w:val="left" w:pos="567"/>
      </w:tabs>
      <w:suppressAutoHyphens/>
      <w:autoSpaceDE w:val="0"/>
      <w:autoSpaceDN w:val="0"/>
      <w:adjustRightInd w:val="0"/>
      <w:spacing w:before="142" w:line="360" w:lineRule="atLeast"/>
      <w:jc w:val="both"/>
      <w:textAlignment w:val="center"/>
    </w:pPr>
    <w:rPr>
      <w:rFonts w:ascii="MyriadPro-Semibold" w:hAnsi="MyriadPro-Semibold" w:cs="MyriadPro-Semibold"/>
      <w:color w:val="000000"/>
      <w:sz w:val="20"/>
      <w:szCs w:val="20"/>
      <w:lang w:val="en-GB" w:eastAsia="en-GB"/>
    </w:rPr>
  </w:style>
  <w:style w:type="paragraph" w:customStyle="1" w:styleId="bodycopy">
    <w:name w:val="body copy"/>
    <w:basedOn w:val="Normal"/>
    <w:uiPriority w:val="99"/>
    <w:rsid w:val="005959AD"/>
    <w:pPr>
      <w:widowControl w:val="0"/>
      <w:tabs>
        <w:tab w:val="left" w:pos="200"/>
      </w:tabs>
      <w:suppressAutoHyphens/>
      <w:autoSpaceDE w:val="0"/>
      <w:autoSpaceDN w:val="0"/>
      <w:adjustRightInd w:val="0"/>
      <w:spacing w:before="113" w:line="260" w:lineRule="atLeast"/>
      <w:textAlignment w:val="center"/>
    </w:pPr>
    <w:rPr>
      <w:rFonts w:ascii="MyriadPro-Light" w:hAnsi="MyriadPro-Light" w:cs="MyriadPro-Light"/>
      <w:color w:val="000000"/>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safercommunities.net.a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215</Words>
  <Characters>1226</Characters>
  <Application>Microsoft Office Word</Application>
  <DocSecurity>0</DocSecurity>
  <Lines>10</Lines>
  <Paragraphs>2</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vt:lpstr>
      <vt:lpstr>    </vt:lpstr>
    </vt:vector>
  </TitlesOfParts>
  <Company/>
  <LinksUpToDate>false</LinksUpToDate>
  <CharactersWithSpaces>1439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Barnett</dc:creator>
  <cp:keywords/>
  <dc:description/>
  <cp:lastModifiedBy>Peter Barnett</cp:lastModifiedBy>
  <cp:revision>4</cp:revision>
  <cp:lastPrinted>2020-06-10T00:52:00Z</cp:lastPrinted>
  <dcterms:created xsi:type="dcterms:W3CDTF">2020-06-21T11:00:00Z</dcterms:created>
  <dcterms:modified xsi:type="dcterms:W3CDTF">2020-09-09T00:04:00Z</dcterms:modified>
</cp:coreProperties>
</file>