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0A75E2" w14:textId="06E47EA6" w:rsidR="00FC0C05" w:rsidRDefault="009E2761" w:rsidP="00493439">
      <w:pPr>
        <w:pStyle w:val="Heading2"/>
        <w:spacing w:before="120" w:after="120"/>
        <w:ind w:left="0" w:right="285"/>
        <w:rPr>
          <w:rFonts w:ascii="Arial" w:hAnsi="Arial" w:cs="Arial"/>
          <w:sz w:val="20"/>
          <w:szCs w:val="20"/>
        </w:rPr>
      </w:pPr>
      <w:r>
        <w:rPr>
          <w:noProof/>
          <w:lang w:val="en-GB" w:eastAsia="en-GB"/>
        </w:rPr>
        <w:drawing>
          <wp:anchor distT="0" distB="0" distL="114300" distR="114300" simplePos="0" relativeHeight="251661312" behindDoc="0" locked="0" layoutInCell="1" allowOverlap="1" wp14:anchorId="4A3BCE7A" wp14:editId="7B21853D">
            <wp:simplePos x="0" y="0"/>
            <wp:positionH relativeFrom="margin">
              <wp:align>left</wp:align>
            </wp:positionH>
            <wp:positionV relativeFrom="paragraph">
              <wp:posOffset>0</wp:posOffset>
            </wp:positionV>
            <wp:extent cx="3464560" cy="692150"/>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r-logo-black.jpg"/>
                    <pic:cNvPicPr/>
                  </pic:nvPicPr>
                  <pic:blipFill rotWithShape="1">
                    <a:blip r:embed="rId5" cstate="print">
                      <a:extLst>
                        <a:ext uri="{28A0092B-C50C-407E-A947-70E740481C1C}">
                          <a14:useLocalDpi xmlns:a14="http://schemas.microsoft.com/office/drawing/2010/main" val="0"/>
                        </a:ext>
                      </a:extLst>
                    </a:blip>
                    <a:srcRect b="39516"/>
                    <a:stretch/>
                  </pic:blipFill>
                  <pic:spPr bwMode="auto">
                    <a:xfrm>
                      <a:off x="0" y="0"/>
                      <a:ext cx="3464560" cy="692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ABDEF27" w14:textId="146B53A0" w:rsidR="00493439" w:rsidRDefault="00493439" w:rsidP="00493439">
      <w:pPr>
        <w:pStyle w:val="Heading2"/>
        <w:spacing w:before="120" w:after="120"/>
        <w:ind w:left="0" w:right="285"/>
        <w:rPr>
          <w:rFonts w:ascii="Arial" w:hAnsi="Arial" w:cs="Arial"/>
          <w:sz w:val="20"/>
          <w:szCs w:val="20"/>
        </w:rPr>
      </w:pPr>
    </w:p>
    <w:p w14:paraId="7473E2AF" w14:textId="1CCC514E" w:rsidR="00184F9A" w:rsidRDefault="00184F9A" w:rsidP="00493439">
      <w:pPr>
        <w:pStyle w:val="Heading2"/>
        <w:spacing w:before="120" w:after="120"/>
        <w:ind w:left="0" w:right="285"/>
        <w:rPr>
          <w:rFonts w:ascii="Arial" w:hAnsi="Arial" w:cs="Arial"/>
          <w:sz w:val="20"/>
          <w:szCs w:val="20"/>
        </w:rPr>
      </w:pPr>
    </w:p>
    <w:p w14:paraId="79875877" w14:textId="77777777" w:rsidR="00184F9A" w:rsidRPr="00184F9A" w:rsidRDefault="00184F9A" w:rsidP="00184F9A">
      <w:pPr>
        <w:widowControl w:val="0"/>
        <w:autoSpaceDE w:val="0"/>
        <w:autoSpaceDN w:val="0"/>
        <w:spacing w:before="120" w:after="120"/>
        <w:ind w:right="285"/>
        <w:outlineLvl w:val="1"/>
        <w:rPr>
          <w:rFonts w:ascii="Arial" w:eastAsia="Sansumi" w:hAnsi="Arial" w:cs="Arial"/>
          <w:b/>
          <w:bCs/>
          <w:sz w:val="20"/>
          <w:szCs w:val="20"/>
          <w:lang w:val="en-US" w:bidi="en-US"/>
        </w:rPr>
      </w:pPr>
    </w:p>
    <w:p w14:paraId="17B77FEE" w14:textId="1915FBE5" w:rsidR="000D1328" w:rsidRPr="000D1328" w:rsidRDefault="000D1328" w:rsidP="000D1328">
      <w:pPr>
        <w:widowControl w:val="0"/>
        <w:shd w:val="clear" w:color="auto" w:fill="000000" w:themeFill="text1"/>
        <w:autoSpaceDE w:val="0"/>
        <w:autoSpaceDN w:val="0"/>
        <w:spacing w:before="240" w:after="240" w:line="276" w:lineRule="auto"/>
        <w:ind w:right="-478"/>
        <w:jc w:val="center"/>
        <w:rPr>
          <w:rFonts w:ascii="Arial" w:eastAsia="Avenir-Light" w:hAnsi="Arial" w:cs="Arial"/>
          <w:b/>
          <w:bCs/>
          <w:sz w:val="44"/>
          <w:szCs w:val="44"/>
          <w:lang w:val="en-US" w:bidi="en-US"/>
        </w:rPr>
      </w:pPr>
      <w:r w:rsidRPr="000D1328">
        <w:rPr>
          <w:rFonts w:ascii="Arial" w:eastAsia="Avenir-Light" w:hAnsi="Arial" w:cs="Arial"/>
          <w:b/>
          <w:bCs/>
          <w:sz w:val="44"/>
          <w:szCs w:val="44"/>
          <w:lang w:val="en-US" w:bidi="en-US"/>
        </w:rPr>
        <w:t xml:space="preserve">Staff and Governance Board </w:t>
      </w:r>
      <w:r w:rsidR="00AB00B7">
        <w:rPr>
          <w:rFonts w:ascii="Arial" w:eastAsia="Avenir-Light" w:hAnsi="Arial" w:cs="Arial"/>
          <w:b/>
          <w:bCs/>
          <w:sz w:val="44"/>
          <w:szCs w:val="44"/>
          <w:lang w:val="en-US" w:bidi="en-US"/>
        </w:rPr>
        <w:br/>
      </w:r>
      <w:r w:rsidRPr="000D1328">
        <w:rPr>
          <w:rFonts w:ascii="Arial" w:eastAsia="Avenir-Light" w:hAnsi="Arial" w:cs="Arial"/>
          <w:b/>
          <w:bCs/>
          <w:sz w:val="44"/>
          <w:szCs w:val="44"/>
          <w:lang w:val="en-US" w:bidi="en-US"/>
        </w:rPr>
        <w:t xml:space="preserve">Interview Questions </w:t>
      </w:r>
    </w:p>
    <w:p w14:paraId="75B38BE0" w14:textId="7553F06E" w:rsidR="000D1328" w:rsidRPr="000D1328" w:rsidRDefault="000D1328" w:rsidP="000D1328">
      <w:pPr>
        <w:tabs>
          <w:tab w:val="left" w:pos="567"/>
        </w:tabs>
        <w:spacing w:before="240" w:after="240"/>
        <w:ind w:right="285"/>
        <w:rPr>
          <w:rFonts w:ascii="Arial" w:hAnsi="Arial" w:cs="Arial"/>
          <w:sz w:val="20"/>
          <w:szCs w:val="20"/>
          <w:lang w:val="en-GB" w:eastAsia="en-GB"/>
        </w:rPr>
      </w:pPr>
      <w:r w:rsidRPr="000D1328">
        <w:rPr>
          <w:rFonts w:ascii="Arial" w:hAnsi="Arial" w:cs="Arial"/>
          <w:sz w:val="20"/>
          <w:szCs w:val="20"/>
          <w:lang w:val="en-GB" w:eastAsia="en-GB"/>
        </w:rPr>
        <w:t xml:space="preserve">This form is a suggested starting point for interviewing a potential program team member. Before starting the interview, inform the applicant that their answers may be disclosed to appropriate leaders in the </w:t>
      </w:r>
      <w:r>
        <w:rPr>
          <w:rFonts w:ascii="Arial" w:hAnsi="Arial" w:cs="Arial"/>
          <w:sz w:val="20"/>
          <w:szCs w:val="20"/>
          <w:lang w:val="en-GB" w:eastAsia="en-GB"/>
        </w:rPr>
        <w:t>organisation</w:t>
      </w:r>
      <w:r w:rsidRPr="000D1328">
        <w:rPr>
          <w:rFonts w:ascii="Arial" w:hAnsi="Arial" w:cs="Arial"/>
          <w:sz w:val="20"/>
          <w:szCs w:val="20"/>
          <w:lang w:val="en-GB" w:eastAsia="en-GB"/>
        </w:rPr>
        <w:t xml:space="preserve">. </w:t>
      </w:r>
    </w:p>
    <w:p w14:paraId="0409F5FB" w14:textId="09AC1DB5" w:rsidR="000D1328" w:rsidRPr="000D1328" w:rsidRDefault="000D1328" w:rsidP="000D1328">
      <w:pPr>
        <w:tabs>
          <w:tab w:val="left" w:pos="567"/>
        </w:tabs>
        <w:spacing w:before="240" w:after="240"/>
        <w:ind w:right="284"/>
        <w:rPr>
          <w:rFonts w:ascii="Arial" w:hAnsi="Arial" w:cs="Arial"/>
          <w:sz w:val="20"/>
          <w:szCs w:val="20"/>
          <w:lang w:val="en-GB" w:eastAsia="en-GB"/>
        </w:rPr>
      </w:pPr>
      <w:r w:rsidRPr="000D1328">
        <w:rPr>
          <w:rFonts w:ascii="Arial" w:hAnsi="Arial" w:cs="Arial"/>
          <w:sz w:val="20"/>
          <w:szCs w:val="20"/>
          <w:lang w:val="en-GB" w:eastAsia="en-GB"/>
        </w:rPr>
        <w:t>a.</w:t>
      </w:r>
      <w:r w:rsidRPr="000D1328">
        <w:rPr>
          <w:rFonts w:ascii="Arial" w:hAnsi="Arial" w:cs="Arial"/>
          <w:color w:val="000000" w:themeColor="text1"/>
          <w:sz w:val="20"/>
          <w:szCs w:val="20"/>
          <w:lang w:val="en-GB" w:eastAsia="en-GB"/>
        </w:rPr>
        <w:tab/>
      </w:r>
      <w:r w:rsidRPr="000D1328">
        <w:rPr>
          <w:rFonts w:ascii="Arial" w:hAnsi="Arial" w:cs="Arial"/>
          <w:sz w:val="20"/>
          <w:szCs w:val="20"/>
          <w:lang w:val="en-GB" w:eastAsia="en-GB"/>
        </w:rPr>
        <w:t>Can you describe more fully the reasons you desire to be involved with this</w:t>
      </w:r>
      <w:r>
        <w:rPr>
          <w:rFonts w:ascii="Arial" w:hAnsi="Arial" w:cs="Arial"/>
          <w:sz w:val="20"/>
          <w:szCs w:val="20"/>
          <w:lang w:val="en-GB" w:eastAsia="en-GB"/>
        </w:rPr>
        <w:t xml:space="preserve"> organisation</w:t>
      </w:r>
      <w:r w:rsidRPr="000D1328">
        <w:rPr>
          <w:rFonts w:ascii="Arial" w:hAnsi="Arial" w:cs="Arial"/>
          <w:sz w:val="20"/>
          <w:szCs w:val="20"/>
          <w:lang w:val="en-GB" w:eastAsia="en-GB"/>
        </w:rPr>
        <w:t>?</w:t>
      </w:r>
    </w:p>
    <w:p w14:paraId="0D2E5D5A" w14:textId="77777777" w:rsidR="000D1328" w:rsidRPr="000D1328" w:rsidRDefault="000D1328" w:rsidP="000D1328">
      <w:pPr>
        <w:tabs>
          <w:tab w:val="left" w:pos="567"/>
        </w:tabs>
        <w:spacing w:before="240" w:after="240"/>
        <w:ind w:right="284"/>
        <w:rPr>
          <w:rFonts w:ascii="Arial" w:hAnsi="Arial" w:cs="Arial"/>
          <w:sz w:val="20"/>
          <w:szCs w:val="20"/>
          <w:lang w:val="en-GB" w:eastAsia="en-GB"/>
        </w:rPr>
      </w:pPr>
    </w:p>
    <w:p w14:paraId="46BFFDE4" w14:textId="5BDE277C" w:rsidR="000D1328" w:rsidRPr="000D1328" w:rsidRDefault="000D1328" w:rsidP="000D1328">
      <w:pPr>
        <w:tabs>
          <w:tab w:val="left" w:pos="567"/>
        </w:tabs>
        <w:spacing w:before="240" w:after="240"/>
        <w:ind w:right="284"/>
        <w:rPr>
          <w:rFonts w:ascii="Arial" w:hAnsi="Arial" w:cs="Arial"/>
          <w:sz w:val="20"/>
          <w:szCs w:val="20"/>
          <w:lang w:val="en-GB" w:eastAsia="en-GB"/>
        </w:rPr>
      </w:pPr>
      <w:r w:rsidRPr="000D1328">
        <w:rPr>
          <w:rFonts w:ascii="Arial" w:hAnsi="Arial" w:cs="Arial"/>
          <w:sz w:val="20"/>
          <w:szCs w:val="20"/>
          <w:lang w:val="en-GB" w:eastAsia="en-GB"/>
        </w:rPr>
        <w:t>b.</w:t>
      </w:r>
      <w:r w:rsidRPr="000D1328">
        <w:rPr>
          <w:rFonts w:ascii="Arial" w:hAnsi="Arial" w:cs="Arial"/>
          <w:color w:val="000000" w:themeColor="text1"/>
          <w:sz w:val="20"/>
          <w:szCs w:val="20"/>
          <w:lang w:val="en-GB" w:eastAsia="en-GB"/>
        </w:rPr>
        <w:tab/>
      </w:r>
      <w:r w:rsidRPr="000D1328">
        <w:rPr>
          <w:rFonts w:ascii="Arial" w:hAnsi="Arial" w:cs="Arial"/>
          <w:sz w:val="20"/>
          <w:szCs w:val="20"/>
          <w:lang w:val="en-GB" w:eastAsia="en-GB"/>
        </w:rPr>
        <w:t xml:space="preserve">Can you describe a positive experience </w:t>
      </w:r>
      <w:r>
        <w:rPr>
          <w:rFonts w:ascii="Arial" w:hAnsi="Arial" w:cs="Arial"/>
          <w:sz w:val="20"/>
          <w:szCs w:val="20"/>
          <w:lang w:val="en-GB" w:eastAsia="en-GB"/>
        </w:rPr>
        <w:t>from</w:t>
      </w:r>
      <w:r w:rsidRPr="000D1328">
        <w:rPr>
          <w:rFonts w:ascii="Arial" w:hAnsi="Arial" w:cs="Arial"/>
          <w:sz w:val="20"/>
          <w:szCs w:val="20"/>
          <w:lang w:val="en-GB" w:eastAsia="en-GB"/>
        </w:rPr>
        <w:t xml:space="preserve"> your past </w:t>
      </w:r>
      <w:r>
        <w:rPr>
          <w:rFonts w:ascii="Arial" w:hAnsi="Arial" w:cs="Arial"/>
          <w:sz w:val="20"/>
          <w:szCs w:val="20"/>
          <w:lang w:val="en-GB" w:eastAsia="en-GB"/>
        </w:rPr>
        <w:t>work experience</w:t>
      </w:r>
      <w:r w:rsidRPr="000D1328">
        <w:rPr>
          <w:rFonts w:ascii="Arial" w:hAnsi="Arial" w:cs="Arial"/>
          <w:sz w:val="20"/>
          <w:szCs w:val="20"/>
          <w:lang w:val="en-GB" w:eastAsia="en-GB"/>
        </w:rPr>
        <w:t>?</w:t>
      </w:r>
    </w:p>
    <w:p w14:paraId="4E7BF682" w14:textId="77777777" w:rsidR="000D1328" w:rsidRPr="000D1328" w:rsidRDefault="000D1328" w:rsidP="000D1328">
      <w:pPr>
        <w:tabs>
          <w:tab w:val="left" w:pos="567"/>
        </w:tabs>
        <w:spacing w:before="240" w:after="240"/>
        <w:ind w:right="284"/>
        <w:rPr>
          <w:rFonts w:ascii="Arial" w:hAnsi="Arial" w:cs="Arial"/>
          <w:sz w:val="20"/>
          <w:szCs w:val="20"/>
          <w:lang w:val="en-GB" w:eastAsia="en-GB"/>
        </w:rPr>
      </w:pPr>
    </w:p>
    <w:p w14:paraId="04ACBB89" w14:textId="210C7EE8" w:rsidR="000D1328" w:rsidRPr="000D1328" w:rsidRDefault="000D1328" w:rsidP="000D1328">
      <w:pPr>
        <w:tabs>
          <w:tab w:val="left" w:pos="567"/>
        </w:tabs>
        <w:spacing w:before="240" w:after="240"/>
        <w:ind w:right="284"/>
        <w:rPr>
          <w:rFonts w:ascii="Arial" w:hAnsi="Arial" w:cs="Arial"/>
          <w:sz w:val="20"/>
          <w:szCs w:val="20"/>
          <w:lang w:val="en-GB" w:eastAsia="en-GB"/>
        </w:rPr>
      </w:pPr>
      <w:r w:rsidRPr="000D1328">
        <w:rPr>
          <w:rFonts w:ascii="Arial" w:hAnsi="Arial" w:cs="Arial"/>
          <w:sz w:val="20"/>
          <w:szCs w:val="20"/>
          <w:lang w:val="en-GB" w:eastAsia="en-GB"/>
        </w:rPr>
        <w:t>c.</w:t>
      </w:r>
      <w:r w:rsidRPr="000D1328">
        <w:rPr>
          <w:rFonts w:ascii="Arial" w:hAnsi="Arial" w:cs="Arial"/>
          <w:color w:val="000000" w:themeColor="text1"/>
          <w:sz w:val="20"/>
          <w:szCs w:val="20"/>
          <w:lang w:val="en-GB" w:eastAsia="en-GB"/>
        </w:rPr>
        <w:tab/>
      </w:r>
      <w:r w:rsidRPr="000D1328">
        <w:rPr>
          <w:rFonts w:ascii="Arial" w:hAnsi="Arial" w:cs="Arial"/>
          <w:sz w:val="20"/>
          <w:szCs w:val="20"/>
          <w:lang w:val="en-GB" w:eastAsia="en-GB"/>
        </w:rPr>
        <w:t xml:space="preserve">Can you describe a negative experience </w:t>
      </w:r>
      <w:r>
        <w:rPr>
          <w:rFonts w:ascii="Arial" w:hAnsi="Arial" w:cs="Arial"/>
          <w:sz w:val="20"/>
          <w:szCs w:val="20"/>
          <w:lang w:val="en-GB" w:eastAsia="en-GB"/>
        </w:rPr>
        <w:t xml:space="preserve">from </w:t>
      </w:r>
      <w:r w:rsidRPr="000D1328">
        <w:rPr>
          <w:rFonts w:ascii="Arial" w:hAnsi="Arial" w:cs="Arial"/>
          <w:sz w:val="20"/>
          <w:szCs w:val="20"/>
          <w:lang w:val="en-GB" w:eastAsia="en-GB"/>
        </w:rPr>
        <w:t xml:space="preserve">your past </w:t>
      </w:r>
      <w:r>
        <w:rPr>
          <w:rFonts w:ascii="Arial" w:hAnsi="Arial" w:cs="Arial"/>
          <w:sz w:val="20"/>
          <w:szCs w:val="20"/>
          <w:lang w:val="en-GB" w:eastAsia="en-GB"/>
        </w:rPr>
        <w:t>work experience</w:t>
      </w:r>
      <w:r w:rsidRPr="000D1328">
        <w:rPr>
          <w:rFonts w:ascii="Arial" w:hAnsi="Arial" w:cs="Arial"/>
          <w:sz w:val="20"/>
          <w:szCs w:val="20"/>
          <w:lang w:val="en-GB" w:eastAsia="en-GB"/>
        </w:rPr>
        <w:t>?</w:t>
      </w:r>
      <w:r w:rsidRPr="000D1328">
        <w:rPr>
          <w:rFonts w:ascii="Arial" w:hAnsi="Arial" w:cs="Arial"/>
          <w:color w:val="000000" w:themeColor="text1"/>
          <w:sz w:val="20"/>
          <w:szCs w:val="20"/>
          <w:lang w:val="en-GB" w:eastAsia="en-GB"/>
        </w:rPr>
        <w:tab/>
      </w:r>
    </w:p>
    <w:p w14:paraId="71A3363B" w14:textId="77777777" w:rsidR="000D1328" w:rsidRPr="000D1328" w:rsidRDefault="000D1328" w:rsidP="000D1328">
      <w:pPr>
        <w:tabs>
          <w:tab w:val="left" w:pos="567"/>
        </w:tabs>
        <w:spacing w:before="240" w:after="240"/>
        <w:ind w:right="284"/>
        <w:rPr>
          <w:rFonts w:ascii="Arial" w:hAnsi="Arial" w:cs="Arial"/>
          <w:sz w:val="20"/>
          <w:szCs w:val="20"/>
          <w:lang w:val="en-GB" w:eastAsia="en-GB"/>
        </w:rPr>
      </w:pPr>
    </w:p>
    <w:p w14:paraId="1D646FDE" w14:textId="77777777" w:rsidR="000D1328" w:rsidRPr="000D1328" w:rsidRDefault="000D1328" w:rsidP="000D1328">
      <w:pPr>
        <w:tabs>
          <w:tab w:val="left" w:pos="567"/>
        </w:tabs>
        <w:spacing w:before="240" w:after="240"/>
        <w:ind w:right="284"/>
        <w:rPr>
          <w:rFonts w:ascii="Arial" w:hAnsi="Arial" w:cs="Arial"/>
          <w:sz w:val="20"/>
          <w:szCs w:val="20"/>
          <w:lang w:val="en-GB" w:eastAsia="en-GB"/>
        </w:rPr>
      </w:pPr>
      <w:r w:rsidRPr="000D1328">
        <w:rPr>
          <w:rFonts w:ascii="Arial" w:hAnsi="Arial" w:cs="Arial"/>
          <w:sz w:val="20"/>
          <w:szCs w:val="20"/>
          <w:lang w:val="en-GB" w:eastAsia="en-GB"/>
        </w:rPr>
        <w:t>d.</w:t>
      </w:r>
      <w:r w:rsidRPr="000D1328">
        <w:rPr>
          <w:rFonts w:ascii="Arial" w:hAnsi="Arial" w:cs="Arial"/>
          <w:color w:val="000000" w:themeColor="text1"/>
          <w:sz w:val="20"/>
          <w:szCs w:val="20"/>
          <w:lang w:val="en-GB" w:eastAsia="en-GB"/>
        </w:rPr>
        <w:tab/>
      </w:r>
      <w:r w:rsidRPr="000D1328">
        <w:rPr>
          <w:rFonts w:ascii="Arial" w:hAnsi="Arial" w:cs="Arial"/>
          <w:sz w:val="20"/>
          <w:szCs w:val="20"/>
          <w:lang w:val="en-GB" w:eastAsia="en-GB"/>
        </w:rPr>
        <w:t>Do you consider yourself a positive role model?</w:t>
      </w:r>
      <w:r w:rsidRPr="000D1328">
        <w:rPr>
          <w:rFonts w:ascii="Arial" w:hAnsi="Arial" w:cs="Arial"/>
          <w:color w:val="000000" w:themeColor="text1"/>
          <w:sz w:val="20"/>
          <w:szCs w:val="20"/>
          <w:lang w:val="en-GB" w:eastAsia="en-GB"/>
        </w:rPr>
        <w:t xml:space="preserve">  </w:t>
      </w:r>
      <w:r w:rsidRPr="000D1328">
        <w:rPr>
          <w:rFonts w:ascii="Arial" w:hAnsi="Arial" w:cs="Arial"/>
          <w:sz w:val="20"/>
          <w:szCs w:val="20"/>
          <w:lang w:val="en-GB" w:eastAsia="en-GB"/>
        </w:rPr>
        <w:t xml:space="preserve">Why/not? </w:t>
      </w:r>
      <w:r w:rsidRPr="000D1328">
        <w:rPr>
          <w:rFonts w:ascii="Arial" w:hAnsi="Arial" w:cs="Arial"/>
          <w:color w:val="000000" w:themeColor="text1"/>
          <w:sz w:val="20"/>
          <w:szCs w:val="20"/>
          <w:lang w:val="en-GB" w:eastAsia="en-GB"/>
        </w:rPr>
        <w:t> </w:t>
      </w:r>
    </w:p>
    <w:p w14:paraId="312469FF" w14:textId="77777777" w:rsidR="000D1328" w:rsidRPr="000D1328" w:rsidRDefault="000D1328" w:rsidP="000D1328">
      <w:pPr>
        <w:tabs>
          <w:tab w:val="left" w:pos="567"/>
        </w:tabs>
        <w:spacing w:before="240" w:after="240"/>
        <w:ind w:right="284"/>
        <w:rPr>
          <w:rFonts w:ascii="Arial" w:hAnsi="Arial" w:cs="Arial"/>
          <w:sz w:val="20"/>
          <w:szCs w:val="20"/>
          <w:lang w:val="en-GB" w:eastAsia="en-GB"/>
        </w:rPr>
      </w:pPr>
      <w:r w:rsidRPr="000D1328">
        <w:rPr>
          <w:rFonts w:ascii="Arial" w:hAnsi="Arial" w:cs="Arial"/>
          <w:color w:val="000000" w:themeColor="text1"/>
          <w:sz w:val="20"/>
          <w:szCs w:val="20"/>
          <w:lang w:val="en-GB" w:eastAsia="en-GB"/>
        </w:rPr>
        <w:tab/>
      </w:r>
    </w:p>
    <w:p w14:paraId="5D032703" w14:textId="25D5F200" w:rsidR="000D1328" w:rsidRPr="000D1328" w:rsidRDefault="000D1328" w:rsidP="000D1328">
      <w:pPr>
        <w:tabs>
          <w:tab w:val="left" w:pos="567"/>
        </w:tabs>
        <w:spacing w:before="240" w:after="240"/>
        <w:ind w:right="284"/>
        <w:rPr>
          <w:rFonts w:ascii="Arial" w:hAnsi="Arial" w:cs="Arial"/>
          <w:sz w:val="20"/>
          <w:szCs w:val="20"/>
          <w:lang w:val="en-GB" w:eastAsia="en-GB"/>
        </w:rPr>
      </w:pPr>
      <w:r w:rsidRPr="000D1328">
        <w:rPr>
          <w:rFonts w:ascii="Arial" w:hAnsi="Arial" w:cs="Arial"/>
          <w:sz w:val="20"/>
          <w:szCs w:val="20"/>
          <w:lang w:val="en-GB" w:eastAsia="en-GB"/>
        </w:rPr>
        <w:t xml:space="preserve">e.      </w:t>
      </w:r>
      <w:r w:rsidRPr="000D1328">
        <w:rPr>
          <w:rFonts w:ascii="Arial" w:hAnsi="Arial" w:cs="Arial"/>
          <w:sz w:val="20"/>
          <w:szCs w:val="20"/>
          <w:lang w:val="en-GB" w:eastAsia="en-GB"/>
        </w:rPr>
        <w:tab/>
        <w:t xml:space="preserve">Is there any other information relating to your suitability for this </w:t>
      </w:r>
      <w:r>
        <w:rPr>
          <w:rFonts w:ascii="Arial" w:hAnsi="Arial" w:cs="Arial"/>
          <w:sz w:val="20"/>
          <w:szCs w:val="20"/>
          <w:lang w:val="en-GB" w:eastAsia="en-GB"/>
        </w:rPr>
        <w:t>organisation</w:t>
      </w:r>
      <w:r w:rsidRPr="000D1328">
        <w:rPr>
          <w:rFonts w:ascii="Arial" w:hAnsi="Arial" w:cs="Arial"/>
          <w:sz w:val="20"/>
          <w:szCs w:val="20"/>
          <w:lang w:val="en-GB" w:eastAsia="en-GB"/>
        </w:rPr>
        <w:t>?</w:t>
      </w:r>
    </w:p>
    <w:p w14:paraId="5CFC93F3" w14:textId="77777777" w:rsidR="000D1328" w:rsidRPr="000D1328" w:rsidRDefault="000D1328" w:rsidP="000D1328">
      <w:pPr>
        <w:tabs>
          <w:tab w:val="left" w:pos="567"/>
        </w:tabs>
        <w:spacing w:before="240" w:after="240"/>
        <w:ind w:right="284"/>
        <w:rPr>
          <w:rFonts w:ascii="Arial" w:hAnsi="Arial" w:cs="Arial"/>
          <w:sz w:val="20"/>
          <w:szCs w:val="20"/>
          <w:lang w:val="en-GB" w:eastAsia="en-GB"/>
        </w:rPr>
      </w:pPr>
    </w:p>
    <w:p w14:paraId="60C4C6C3" w14:textId="0F3702F0" w:rsidR="000D1328" w:rsidRPr="000D1328" w:rsidRDefault="000D1328" w:rsidP="000D1328">
      <w:pPr>
        <w:tabs>
          <w:tab w:val="left" w:pos="567"/>
        </w:tabs>
        <w:spacing w:before="240" w:after="240"/>
        <w:ind w:right="284"/>
        <w:rPr>
          <w:rFonts w:ascii="Arial" w:hAnsi="Arial" w:cs="Arial"/>
          <w:sz w:val="20"/>
          <w:szCs w:val="20"/>
          <w:lang w:val="en-GB" w:eastAsia="en-GB"/>
        </w:rPr>
      </w:pPr>
      <w:r w:rsidRPr="000D1328">
        <w:rPr>
          <w:rFonts w:ascii="Arial" w:hAnsi="Arial" w:cs="Arial"/>
          <w:sz w:val="20"/>
          <w:szCs w:val="20"/>
          <w:lang w:val="en-GB" w:eastAsia="en-GB"/>
        </w:rPr>
        <w:t xml:space="preserve">f. </w:t>
      </w:r>
      <w:r w:rsidRPr="000D1328">
        <w:rPr>
          <w:rFonts w:ascii="Arial" w:hAnsi="Arial" w:cs="Arial"/>
          <w:sz w:val="20"/>
          <w:szCs w:val="20"/>
          <w:lang w:val="en-GB" w:eastAsia="en-GB"/>
        </w:rPr>
        <w:tab/>
      </w:r>
      <w:r w:rsidRPr="000D1328">
        <w:rPr>
          <w:rFonts w:ascii="Arial" w:hAnsi="Arial" w:cs="Arial"/>
          <w:color w:val="FF0000"/>
          <w:sz w:val="20"/>
          <w:szCs w:val="20"/>
          <w:lang w:val="en-GB" w:eastAsia="en-GB"/>
        </w:rPr>
        <w:t xml:space="preserve">[add in </w:t>
      </w:r>
      <w:r>
        <w:rPr>
          <w:rFonts w:ascii="Arial" w:hAnsi="Arial" w:cs="Arial"/>
          <w:color w:val="FF0000"/>
          <w:sz w:val="20"/>
          <w:szCs w:val="20"/>
          <w:lang w:val="en-GB" w:eastAsia="en-GB"/>
        </w:rPr>
        <w:t>organisation</w:t>
      </w:r>
      <w:r w:rsidRPr="000D1328">
        <w:rPr>
          <w:rFonts w:ascii="Arial" w:hAnsi="Arial" w:cs="Arial"/>
          <w:color w:val="FF0000"/>
          <w:sz w:val="20"/>
          <w:szCs w:val="20"/>
          <w:lang w:val="en-GB" w:eastAsia="en-GB"/>
        </w:rPr>
        <w:t>-specific questions]</w:t>
      </w:r>
    </w:p>
    <w:p w14:paraId="780A1FD9" w14:textId="77777777" w:rsidR="000D1328" w:rsidRPr="000D1328" w:rsidRDefault="000D1328" w:rsidP="000D1328">
      <w:pPr>
        <w:tabs>
          <w:tab w:val="left" w:pos="567"/>
        </w:tabs>
        <w:spacing w:before="240" w:after="240"/>
        <w:ind w:right="284"/>
        <w:rPr>
          <w:rFonts w:ascii="Arial" w:hAnsi="Arial" w:cs="Arial"/>
          <w:sz w:val="20"/>
          <w:szCs w:val="20"/>
          <w:lang w:val="en-GB" w:eastAsia="en-GB"/>
        </w:rPr>
      </w:pPr>
    </w:p>
    <w:p w14:paraId="3774AF16" w14:textId="77777777" w:rsidR="000D1328" w:rsidRPr="000D1328" w:rsidRDefault="000D1328" w:rsidP="000D1328">
      <w:pPr>
        <w:numPr>
          <w:ilvl w:val="0"/>
          <w:numId w:val="9"/>
        </w:numPr>
        <w:tabs>
          <w:tab w:val="left" w:pos="567"/>
        </w:tabs>
        <w:spacing w:before="240" w:after="240"/>
        <w:ind w:right="284" w:hanging="720"/>
        <w:rPr>
          <w:rFonts w:ascii="Arial" w:hAnsi="Arial" w:cs="Arial"/>
          <w:sz w:val="20"/>
          <w:szCs w:val="20"/>
          <w:lang w:val="en-GB" w:eastAsia="en-GB"/>
        </w:rPr>
      </w:pPr>
      <w:r w:rsidRPr="000D1328">
        <w:rPr>
          <w:rFonts w:ascii="Arial" w:hAnsi="Arial" w:cs="Arial"/>
          <w:sz w:val="20"/>
          <w:szCs w:val="20"/>
          <w:lang w:val="en-GB" w:eastAsia="en-GB"/>
        </w:rPr>
        <w:t>Read through the code of conduct together.</w:t>
      </w:r>
    </w:p>
    <w:p w14:paraId="126D9E29" w14:textId="77777777" w:rsidR="000D1328" w:rsidRPr="000D1328" w:rsidRDefault="000D1328" w:rsidP="000D1328">
      <w:pPr>
        <w:tabs>
          <w:tab w:val="left" w:pos="567"/>
        </w:tabs>
        <w:spacing w:before="240" w:after="240"/>
        <w:ind w:right="284" w:hanging="720"/>
        <w:rPr>
          <w:rFonts w:ascii="Arial" w:hAnsi="Arial" w:cs="Arial"/>
          <w:sz w:val="20"/>
          <w:szCs w:val="20"/>
          <w:lang w:val="en-GB" w:eastAsia="en-GB"/>
        </w:rPr>
      </w:pPr>
    </w:p>
    <w:p w14:paraId="12594318" w14:textId="77777777" w:rsidR="000D1328" w:rsidRPr="000D1328" w:rsidRDefault="000D1328" w:rsidP="000D1328">
      <w:pPr>
        <w:numPr>
          <w:ilvl w:val="0"/>
          <w:numId w:val="9"/>
        </w:numPr>
        <w:tabs>
          <w:tab w:val="left" w:pos="567"/>
        </w:tabs>
        <w:spacing w:before="240" w:after="240"/>
        <w:ind w:right="284" w:hanging="720"/>
        <w:rPr>
          <w:rFonts w:ascii="Arial" w:hAnsi="Arial" w:cs="Arial"/>
          <w:sz w:val="20"/>
          <w:szCs w:val="20"/>
          <w:lang w:val="en-GB" w:eastAsia="en-GB"/>
        </w:rPr>
      </w:pPr>
      <w:r w:rsidRPr="000D1328">
        <w:rPr>
          <w:rFonts w:ascii="Arial" w:hAnsi="Arial" w:cs="Arial"/>
          <w:sz w:val="20"/>
          <w:szCs w:val="20"/>
          <w:lang w:val="en-GB" w:eastAsia="en-GB"/>
        </w:rPr>
        <w:t>Read through and discuss any YES responses to the screening check questionnaire.</w:t>
      </w:r>
    </w:p>
    <w:p w14:paraId="30C488EB" w14:textId="77777777" w:rsidR="009902FF" w:rsidRDefault="009902FF" w:rsidP="000D1328">
      <w:pPr>
        <w:tabs>
          <w:tab w:val="left" w:pos="567"/>
          <w:tab w:val="left" w:pos="4536"/>
          <w:tab w:val="left" w:leader="underscore" w:pos="9638"/>
        </w:tabs>
        <w:spacing w:before="240" w:after="240"/>
        <w:ind w:right="284"/>
        <w:rPr>
          <w:rFonts w:ascii="Arial" w:hAnsi="Arial" w:cs="Arial"/>
          <w:sz w:val="20"/>
          <w:szCs w:val="20"/>
          <w:lang w:val="en-GB" w:eastAsia="en-GB"/>
        </w:rPr>
      </w:pPr>
    </w:p>
    <w:p w14:paraId="75B72198" w14:textId="77777777" w:rsidR="009902FF" w:rsidRDefault="009902FF" w:rsidP="000D1328">
      <w:pPr>
        <w:tabs>
          <w:tab w:val="left" w:pos="567"/>
          <w:tab w:val="left" w:pos="4536"/>
          <w:tab w:val="left" w:leader="underscore" w:pos="9638"/>
        </w:tabs>
        <w:spacing w:before="240" w:after="240"/>
        <w:ind w:right="284"/>
        <w:rPr>
          <w:rFonts w:ascii="Arial" w:hAnsi="Arial" w:cs="Arial"/>
          <w:sz w:val="20"/>
          <w:szCs w:val="20"/>
          <w:lang w:val="en-GB" w:eastAsia="en-GB"/>
        </w:rPr>
      </w:pPr>
    </w:p>
    <w:p w14:paraId="056FAC0A" w14:textId="4C781F93" w:rsidR="000D1328" w:rsidRPr="000D1328" w:rsidRDefault="000D1328" w:rsidP="000D1328">
      <w:pPr>
        <w:tabs>
          <w:tab w:val="left" w:pos="567"/>
          <w:tab w:val="left" w:pos="4536"/>
          <w:tab w:val="left" w:leader="underscore" w:pos="9638"/>
        </w:tabs>
        <w:spacing w:before="240" w:after="240"/>
        <w:ind w:right="284"/>
        <w:rPr>
          <w:rFonts w:ascii="Arial" w:hAnsi="Arial" w:cs="Arial"/>
          <w:sz w:val="20"/>
          <w:szCs w:val="20"/>
          <w:lang w:val="en-GB" w:eastAsia="en-GB"/>
        </w:rPr>
      </w:pPr>
      <w:r w:rsidRPr="000D1328">
        <w:rPr>
          <w:rFonts w:ascii="Arial" w:hAnsi="Arial" w:cs="Arial"/>
          <w:sz w:val="20"/>
          <w:szCs w:val="20"/>
          <w:lang w:val="en-GB" w:eastAsia="en-GB"/>
        </w:rPr>
        <w:t>Date of interview</w:t>
      </w:r>
      <w:r w:rsidR="009902FF">
        <w:rPr>
          <w:rFonts w:ascii="Arial" w:hAnsi="Arial" w:cs="Arial"/>
          <w:sz w:val="20"/>
          <w:szCs w:val="20"/>
          <w:lang w:val="en-GB" w:eastAsia="en-GB"/>
        </w:rPr>
        <w:t>:</w:t>
      </w:r>
      <w:r w:rsidRPr="000D1328">
        <w:rPr>
          <w:rFonts w:ascii="Arial" w:hAnsi="Arial" w:cs="Arial"/>
          <w:sz w:val="20"/>
          <w:szCs w:val="20"/>
          <w:lang w:val="en-GB" w:eastAsia="en-GB"/>
        </w:rPr>
        <w:tab/>
      </w:r>
      <w:r w:rsidRPr="000D1328">
        <w:rPr>
          <w:rFonts w:ascii="Arial" w:hAnsi="Arial" w:cs="Arial"/>
          <w:sz w:val="20"/>
          <w:szCs w:val="20"/>
          <w:lang w:val="en-GB" w:eastAsia="en-GB"/>
        </w:rPr>
        <w:tab/>
      </w:r>
    </w:p>
    <w:p w14:paraId="2827B794" w14:textId="77777777" w:rsidR="000D1328" w:rsidRPr="000D1328" w:rsidRDefault="000D1328" w:rsidP="000D1328">
      <w:pPr>
        <w:tabs>
          <w:tab w:val="left" w:pos="567"/>
          <w:tab w:val="left" w:pos="4536"/>
          <w:tab w:val="left" w:leader="underscore" w:pos="9638"/>
        </w:tabs>
        <w:spacing w:before="240" w:after="240"/>
        <w:ind w:right="284"/>
        <w:rPr>
          <w:rFonts w:ascii="Arial" w:hAnsi="Arial" w:cs="Arial"/>
          <w:sz w:val="20"/>
          <w:szCs w:val="20"/>
          <w:lang w:val="en-GB" w:eastAsia="en-GB"/>
        </w:rPr>
      </w:pPr>
      <w:r w:rsidRPr="000D1328">
        <w:rPr>
          <w:rFonts w:ascii="Arial" w:hAnsi="Arial" w:cs="Arial"/>
          <w:sz w:val="20"/>
          <w:szCs w:val="20"/>
          <w:lang w:val="en-GB" w:eastAsia="en-GB"/>
        </w:rPr>
        <w:t>Name and signature of applicant:</w:t>
      </w:r>
      <w:r w:rsidRPr="000D1328">
        <w:rPr>
          <w:rFonts w:ascii="Arial" w:hAnsi="Arial" w:cs="Arial"/>
          <w:sz w:val="20"/>
          <w:szCs w:val="20"/>
          <w:lang w:val="en-GB" w:eastAsia="en-GB"/>
        </w:rPr>
        <w:tab/>
      </w:r>
      <w:r w:rsidRPr="000D1328">
        <w:rPr>
          <w:rFonts w:ascii="Arial" w:hAnsi="Arial" w:cs="Arial"/>
          <w:sz w:val="20"/>
          <w:szCs w:val="20"/>
          <w:lang w:val="en-GB" w:eastAsia="en-GB"/>
        </w:rPr>
        <w:tab/>
      </w:r>
    </w:p>
    <w:p w14:paraId="16BA683C" w14:textId="77777777" w:rsidR="000D1328" w:rsidRPr="000D1328" w:rsidRDefault="000D1328" w:rsidP="000D1328">
      <w:pPr>
        <w:tabs>
          <w:tab w:val="left" w:pos="567"/>
          <w:tab w:val="left" w:pos="4536"/>
          <w:tab w:val="left" w:leader="underscore" w:pos="9638"/>
        </w:tabs>
        <w:spacing w:before="240" w:after="240"/>
        <w:ind w:right="284"/>
        <w:rPr>
          <w:rFonts w:ascii="Arial" w:hAnsi="Arial" w:cs="Arial"/>
          <w:sz w:val="20"/>
          <w:szCs w:val="20"/>
          <w:lang w:val="en-GB" w:eastAsia="en-GB"/>
        </w:rPr>
      </w:pPr>
      <w:r w:rsidRPr="000D1328">
        <w:rPr>
          <w:rFonts w:ascii="Arial" w:hAnsi="Arial" w:cs="Arial"/>
          <w:sz w:val="20"/>
          <w:szCs w:val="20"/>
          <w:lang w:val="en-GB" w:eastAsia="en-GB"/>
        </w:rPr>
        <w:t>Names and signatures of the interviewers:</w:t>
      </w:r>
      <w:r w:rsidRPr="000D1328">
        <w:rPr>
          <w:rFonts w:ascii="Arial" w:hAnsi="Arial" w:cs="Arial"/>
          <w:sz w:val="20"/>
          <w:szCs w:val="20"/>
          <w:lang w:val="en-GB" w:eastAsia="en-GB"/>
        </w:rPr>
        <w:tab/>
      </w:r>
      <w:r w:rsidRPr="000D1328">
        <w:rPr>
          <w:rFonts w:ascii="Arial" w:hAnsi="Arial" w:cs="Arial"/>
          <w:sz w:val="20"/>
          <w:szCs w:val="20"/>
          <w:lang w:val="en-GB" w:eastAsia="en-GB"/>
        </w:rPr>
        <w:tab/>
      </w:r>
      <w:r w:rsidRPr="000D1328">
        <w:rPr>
          <w:rFonts w:ascii="Arial" w:hAnsi="Arial" w:cs="Arial"/>
          <w:sz w:val="20"/>
          <w:szCs w:val="20"/>
          <w:lang w:val="en-GB" w:eastAsia="en-GB"/>
        </w:rPr>
        <w:br w:type="page"/>
      </w:r>
    </w:p>
    <w:p w14:paraId="17A1053D" w14:textId="77777777" w:rsidR="00184F9A" w:rsidRPr="00184F9A" w:rsidRDefault="00184F9A" w:rsidP="00184F9A">
      <w:pPr>
        <w:spacing w:before="240" w:after="240"/>
        <w:ind w:right="285"/>
        <w:rPr>
          <w:rFonts w:ascii="Arial" w:hAnsi="Arial" w:cs="Arial"/>
          <w:sz w:val="20"/>
          <w:szCs w:val="20"/>
        </w:rPr>
      </w:pPr>
    </w:p>
    <w:p w14:paraId="6557EF61" w14:textId="77777777" w:rsidR="00184F9A" w:rsidRPr="004C4DDD" w:rsidRDefault="00184F9A" w:rsidP="00493439">
      <w:pPr>
        <w:pStyle w:val="Heading2"/>
        <w:spacing w:before="120" w:after="120"/>
        <w:ind w:left="0" w:right="285"/>
        <w:rPr>
          <w:rFonts w:ascii="Arial" w:hAnsi="Arial" w:cs="Arial"/>
          <w:sz w:val="20"/>
          <w:szCs w:val="20"/>
        </w:rPr>
      </w:pPr>
    </w:p>
    <w:p w14:paraId="4A56ACBC" w14:textId="77777777" w:rsidR="00FC0C05" w:rsidRDefault="00FC0C05" w:rsidP="001E3805">
      <w:pPr>
        <w:ind w:right="284"/>
        <w:jc w:val="both"/>
        <w:rPr>
          <w:rFonts w:ascii="Arial" w:hAnsi="Arial" w:cs="Arial"/>
          <w:b/>
          <w:bCs/>
          <w:color w:val="222222"/>
        </w:rPr>
      </w:pPr>
    </w:p>
    <w:p w14:paraId="7A003CC0" w14:textId="6FEEE547" w:rsidR="001E3805" w:rsidRPr="005641FB" w:rsidRDefault="001E3805" w:rsidP="001E3805">
      <w:pPr>
        <w:ind w:right="284"/>
        <w:jc w:val="both"/>
        <w:rPr>
          <w:rFonts w:ascii="Arial" w:hAnsi="Arial" w:cs="Arial"/>
          <w:color w:val="222222"/>
        </w:rPr>
      </w:pPr>
      <w:r w:rsidRPr="005641FB">
        <w:rPr>
          <w:rFonts w:ascii="Arial" w:hAnsi="Arial" w:cs="Arial"/>
          <w:b/>
          <w:bCs/>
          <w:color w:val="222222"/>
        </w:rPr>
        <w:t>Copyright © 2020 Safe Ministry Resources Pty Ltd</w:t>
      </w:r>
      <w:r w:rsidRPr="005641FB">
        <w:rPr>
          <w:rStyle w:val="apple-converted-space"/>
          <w:rFonts w:ascii="Arial" w:hAnsi="Arial" w:cs="Arial"/>
          <w:b/>
          <w:bCs/>
          <w:color w:val="222222"/>
        </w:rPr>
        <w:t> </w:t>
      </w:r>
    </w:p>
    <w:p w14:paraId="7627801E" w14:textId="77777777" w:rsidR="001E3805" w:rsidRPr="005641FB" w:rsidRDefault="001E3805" w:rsidP="001E3805">
      <w:pPr>
        <w:ind w:right="284"/>
        <w:jc w:val="both"/>
        <w:rPr>
          <w:rFonts w:ascii="Arial" w:hAnsi="Arial" w:cs="Arial"/>
          <w:color w:val="222222"/>
          <w:sz w:val="20"/>
          <w:szCs w:val="20"/>
        </w:rPr>
      </w:pPr>
      <w:r w:rsidRPr="005641FB">
        <w:rPr>
          <w:rFonts w:ascii="Arial" w:hAnsi="Arial" w:cs="Arial"/>
          <w:color w:val="222222"/>
          <w:sz w:val="20"/>
          <w:szCs w:val="20"/>
        </w:rPr>
        <w:t> </w:t>
      </w:r>
    </w:p>
    <w:p w14:paraId="646AEE2A" w14:textId="77777777" w:rsidR="001E3805" w:rsidRPr="005641FB" w:rsidRDefault="001E3805" w:rsidP="001E3805">
      <w:pPr>
        <w:ind w:right="284"/>
        <w:jc w:val="both"/>
        <w:rPr>
          <w:rFonts w:ascii="Arial" w:hAnsi="Arial" w:cs="Arial"/>
          <w:color w:val="222222"/>
          <w:sz w:val="20"/>
          <w:szCs w:val="20"/>
        </w:rPr>
      </w:pPr>
      <w:r w:rsidRPr="005641FB">
        <w:rPr>
          <w:rFonts w:ascii="Arial" w:hAnsi="Arial" w:cs="Arial"/>
          <w:color w:val="222222"/>
          <w:sz w:val="20"/>
          <w:szCs w:val="20"/>
        </w:rPr>
        <w:t>The</w:t>
      </w:r>
      <w:r w:rsidRPr="005641FB">
        <w:rPr>
          <w:rStyle w:val="apple-converted-space"/>
          <w:rFonts w:ascii="Arial" w:hAnsi="Arial" w:cs="Arial"/>
          <w:color w:val="222222"/>
          <w:sz w:val="20"/>
          <w:szCs w:val="20"/>
        </w:rPr>
        <w:t> </w:t>
      </w:r>
      <w:r w:rsidRPr="005641FB">
        <w:rPr>
          <w:rFonts w:ascii="Arial" w:hAnsi="Arial" w:cs="Arial"/>
          <w:b/>
          <w:bCs/>
          <w:color w:val="222222"/>
          <w:sz w:val="20"/>
          <w:szCs w:val="20"/>
        </w:rPr>
        <w:t>Safe Community Framework</w:t>
      </w:r>
      <w:r w:rsidRPr="005641FB">
        <w:rPr>
          <w:rStyle w:val="apple-converted-space"/>
          <w:rFonts w:ascii="Arial" w:hAnsi="Arial" w:cs="Arial"/>
          <w:color w:val="222222"/>
          <w:sz w:val="20"/>
          <w:szCs w:val="20"/>
        </w:rPr>
        <w:t> </w:t>
      </w:r>
      <w:r w:rsidRPr="005641FB">
        <w:rPr>
          <w:rFonts w:ascii="Arial" w:hAnsi="Arial" w:cs="Arial"/>
          <w:color w:val="222222"/>
          <w:sz w:val="20"/>
          <w:szCs w:val="20"/>
        </w:rPr>
        <w:t>is developed and owned by SMR Pty Ltd.</w:t>
      </w:r>
      <w:r w:rsidRPr="005641FB">
        <w:rPr>
          <w:rStyle w:val="apple-converted-space"/>
          <w:rFonts w:ascii="Arial" w:hAnsi="Arial" w:cs="Arial"/>
          <w:color w:val="222222"/>
          <w:sz w:val="20"/>
          <w:szCs w:val="20"/>
        </w:rPr>
        <w:t> </w:t>
      </w:r>
    </w:p>
    <w:p w14:paraId="286C6EDF" w14:textId="49437549" w:rsidR="001E3805" w:rsidRPr="005641FB" w:rsidRDefault="00441D74" w:rsidP="001E3805">
      <w:pPr>
        <w:ind w:right="284"/>
        <w:jc w:val="both"/>
        <w:rPr>
          <w:rFonts w:ascii="Arial" w:hAnsi="Arial" w:cs="Arial"/>
          <w:color w:val="222222"/>
          <w:sz w:val="20"/>
          <w:szCs w:val="20"/>
        </w:rPr>
      </w:pPr>
      <w:r w:rsidRPr="00441D74">
        <w:rPr>
          <w:rFonts w:ascii="Arial" w:hAnsi="Arial" w:cs="Arial"/>
          <w:color w:val="222222"/>
          <w:sz w:val="20"/>
          <w:szCs w:val="20"/>
        </w:rPr>
        <w:t xml:space="preserve">This document cannot be modified without express written permission through a licence agreement. </w:t>
      </w:r>
      <w:r w:rsidR="001E3805" w:rsidRPr="005641FB">
        <w:rPr>
          <w:rFonts w:ascii="Arial" w:hAnsi="Arial" w:cs="Arial"/>
          <w:color w:val="222222"/>
          <w:sz w:val="20"/>
          <w:szCs w:val="20"/>
        </w:rPr>
        <w:t>Please contact</w:t>
      </w:r>
      <w:r w:rsidR="001E3805">
        <w:rPr>
          <w:rFonts w:ascii="Arial" w:hAnsi="Arial" w:cs="Arial"/>
          <w:color w:val="222222"/>
          <w:sz w:val="20"/>
          <w:szCs w:val="20"/>
        </w:rPr>
        <w:t xml:space="preserve"> </w:t>
      </w:r>
      <w:bookmarkStart w:id="0" w:name="_Hlk43278981"/>
      <w:r w:rsidR="001E3805">
        <w:rPr>
          <w:rFonts w:ascii="Arial" w:hAnsi="Arial" w:cs="Arial"/>
          <w:color w:val="222222"/>
          <w:sz w:val="20"/>
          <w:szCs w:val="20"/>
        </w:rPr>
        <w:t>Safe Community Resources</w:t>
      </w:r>
      <w:bookmarkEnd w:id="0"/>
      <w:r w:rsidR="001E3805" w:rsidRPr="005641FB">
        <w:rPr>
          <w:rFonts w:ascii="Arial" w:hAnsi="Arial" w:cs="Arial"/>
          <w:color w:val="222222"/>
          <w:sz w:val="20"/>
          <w:szCs w:val="20"/>
        </w:rPr>
        <w:t xml:space="preserve"> at </w:t>
      </w:r>
      <w:r w:rsidR="001E3805" w:rsidRPr="005641FB">
        <w:rPr>
          <w:rStyle w:val="apple-converted-space"/>
          <w:rFonts w:ascii="Arial" w:hAnsi="Arial" w:cs="Arial"/>
          <w:color w:val="222222"/>
          <w:sz w:val="20"/>
          <w:szCs w:val="20"/>
        </w:rPr>
        <w:t> </w:t>
      </w:r>
      <w:hyperlink r:id="rId6" w:tgtFrame="_blank" w:history="1">
        <w:r w:rsidR="001E3805" w:rsidRPr="005641FB">
          <w:rPr>
            <w:rStyle w:val="Hyperlink"/>
            <w:rFonts w:ascii="Arial" w:hAnsi="Arial" w:cs="Arial"/>
            <w:color w:val="1155CC"/>
            <w:sz w:val="20"/>
            <w:szCs w:val="20"/>
          </w:rPr>
          <w:t>info@safercommunities.net.au</w:t>
        </w:r>
      </w:hyperlink>
      <w:r w:rsidR="001E3805" w:rsidRPr="005641FB">
        <w:rPr>
          <w:rStyle w:val="apple-converted-space"/>
          <w:rFonts w:ascii="Arial" w:hAnsi="Arial" w:cs="Arial"/>
          <w:color w:val="222222"/>
          <w:sz w:val="20"/>
          <w:szCs w:val="20"/>
        </w:rPr>
        <w:t> </w:t>
      </w:r>
      <w:r w:rsidR="001E3805" w:rsidRPr="005641FB">
        <w:rPr>
          <w:rFonts w:ascii="Arial" w:hAnsi="Arial" w:cs="Arial"/>
          <w:color w:val="222222"/>
          <w:sz w:val="20"/>
          <w:szCs w:val="20"/>
        </w:rPr>
        <w:t>to seek permission.</w:t>
      </w:r>
      <w:r w:rsidR="001E3805" w:rsidRPr="005641FB">
        <w:rPr>
          <w:rStyle w:val="apple-converted-space"/>
          <w:rFonts w:ascii="Arial" w:hAnsi="Arial" w:cs="Arial"/>
          <w:color w:val="222222"/>
          <w:sz w:val="20"/>
          <w:szCs w:val="20"/>
        </w:rPr>
        <w:t> </w:t>
      </w:r>
    </w:p>
    <w:p w14:paraId="62E6232C" w14:textId="77777777" w:rsidR="001E3805" w:rsidRPr="005641FB" w:rsidRDefault="001E3805" w:rsidP="001E3805">
      <w:pPr>
        <w:ind w:right="89"/>
        <w:rPr>
          <w:rFonts w:ascii="Arial" w:hAnsi="Arial" w:cs="Arial"/>
          <w:color w:val="222222"/>
          <w:sz w:val="20"/>
          <w:szCs w:val="20"/>
        </w:rPr>
      </w:pPr>
      <w:r w:rsidRPr="009A7B43">
        <w:rPr>
          <w:rFonts w:ascii="Arial" w:hAnsi="Arial" w:cs="Arial"/>
          <w:color w:val="222222"/>
          <w:sz w:val="20"/>
          <w:szCs w:val="20"/>
        </w:rPr>
        <w:t>Safe Community Resources</w:t>
      </w:r>
      <w:r w:rsidRPr="005641FB">
        <w:rPr>
          <w:rFonts w:ascii="Arial" w:hAnsi="Arial" w:cs="Arial"/>
          <w:color w:val="222222"/>
          <w:sz w:val="20"/>
          <w:szCs w:val="20"/>
        </w:rPr>
        <w:t xml:space="preserve"> can also provide customisation</w:t>
      </w:r>
      <w:r>
        <w:rPr>
          <w:rFonts w:ascii="Arial" w:hAnsi="Arial" w:cs="Arial"/>
          <w:color w:val="222222"/>
          <w:sz w:val="20"/>
          <w:szCs w:val="20"/>
        </w:rPr>
        <w:t xml:space="preserve"> services to your organisation in the area of implementation </w:t>
      </w:r>
      <w:r w:rsidRPr="005641FB">
        <w:rPr>
          <w:rFonts w:ascii="Arial" w:hAnsi="Arial" w:cs="Arial"/>
          <w:color w:val="222222"/>
          <w:sz w:val="20"/>
          <w:szCs w:val="20"/>
        </w:rPr>
        <w:t>of the</w:t>
      </w:r>
      <w:r w:rsidRPr="005641FB">
        <w:rPr>
          <w:rStyle w:val="apple-converted-space"/>
          <w:rFonts w:ascii="Arial" w:hAnsi="Arial" w:cs="Arial"/>
          <w:color w:val="222222"/>
          <w:sz w:val="20"/>
          <w:szCs w:val="20"/>
        </w:rPr>
        <w:t> </w:t>
      </w:r>
      <w:r w:rsidRPr="005641FB">
        <w:rPr>
          <w:rFonts w:ascii="Arial" w:hAnsi="Arial" w:cs="Arial"/>
          <w:b/>
          <w:bCs/>
          <w:color w:val="222222"/>
          <w:sz w:val="20"/>
          <w:szCs w:val="20"/>
        </w:rPr>
        <w:t>Safe Community Framework</w:t>
      </w:r>
      <w:r w:rsidRPr="005641FB">
        <w:rPr>
          <w:rStyle w:val="apple-converted-space"/>
          <w:rFonts w:ascii="Arial" w:hAnsi="Arial" w:cs="Arial"/>
          <w:color w:val="222222"/>
          <w:sz w:val="20"/>
          <w:szCs w:val="20"/>
        </w:rPr>
        <w:t> </w:t>
      </w:r>
      <w:r w:rsidRPr="005641FB">
        <w:rPr>
          <w:rFonts w:ascii="Arial" w:hAnsi="Arial" w:cs="Arial"/>
          <w:color w:val="222222"/>
          <w:sz w:val="20"/>
          <w:szCs w:val="20"/>
        </w:rPr>
        <w:t>for your organisation.</w:t>
      </w:r>
      <w:r>
        <w:rPr>
          <w:rFonts w:ascii="Arial" w:hAnsi="Arial" w:cs="Arial"/>
          <w:color w:val="222222"/>
          <w:sz w:val="20"/>
          <w:szCs w:val="20"/>
        </w:rPr>
        <w:t xml:space="preserve"> </w:t>
      </w:r>
    </w:p>
    <w:p w14:paraId="31E037BC" w14:textId="77777777" w:rsidR="001E3805" w:rsidRPr="005641FB" w:rsidRDefault="001E3805" w:rsidP="001E3805">
      <w:pPr>
        <w:ind w:right="284"/>
        <w:jc w:val="both"/>
        <w:rPr>
          <w:rFonts w:ascii="Arial" w:hAnsi="Arial" w:cs="Arial"/>
          <w:color w:val="222222"/>
          <w:sz w:val="20"/>
          <w:szCs w:val="20"/>
        </w:rPr>
      </w:pPr>
      <w:r w:rsidRPr="005641FB">
        <w:rPr>
          <w:rFonts w:ascii="Arial" w:hAnsi="Arial" w:cs="Arial"/>
          <w:color w:val="222222"/>
          <w:sz w:val="20"/>
          <w:szCs w:val="20"/>
        </w:rPr>
        <w:t> </w:t>
      </w:r>
    </w:p>
    <w:p w14:paraId="01C6FE98" w14:textId="77777777" w:rsidR="001E3805" w:rsidRPr="0026397F" w:rsidRDefault="001E3805" w:rsidP="001E3805">
      <w:pPr>
        <w:pStyle w:val="m5812761834447921217msofooter"/>
        <w:spacing w:before="0" w:beforeAutospacing="0" w:after="0" w:afterAutospacing="0"/>
        <w:rPr>
          <w:rFonts w:ascii="Calibri" w:hAnsi="Calibri"/>
          <w:color w:val="222222"/>
          <w:sz w:val="18"/>
        </w:rPr>
      </w:pPr>
      <w:r w:rsidRPr="005641FB">
        <w:rPr>
          <w:rFonts w:ascii="Arial" w:hAnsi="Arial" w:cs="Arial"/>
          <w:b/>
          <w:bCs/>
          <w:color w:val="222222"/>
          <w:sz w:val="20"/>
          <w:szCs w:val="20"/>
        </w:rPr>
        <w:t>Disclaimer</w:t>
      </w:r>
      <w:r w:rsidRPr="005641FB">
        <w:rPr>
          <w:rFonts w:ascii="Arial" w:hAnsi="Arial" w:cs="Arial"/>
          <w:color w:val="222222"/>
          <w:sz w:val="20"/>
          <w:szCs w:val="20"/>
        </w:rPr>
        <w:t>:</w:t>
      </w:r>
      <w:r w:rsidRPr="005641FB">
        <w:rPr>
          <w:rStyle w:val="apple-converted-space"/>
          <w:rFonts w:ascii="Arial" w:hAnsi="Arial" w:cs="Arial"/>
          <w:color w:val="222222"/>
          <w:sz w:val="20"/>
          <w:szCs w:val="20"/>
        </w:rPr>
        <w:t> </w:t>
      </w:r>
      <w:r w:rsidRPr="005641FB">
        <w:rPr>
          <w:rFonts w:ascii="Arial" w:hAnsi="Arial" w:cs="Arial"/>
          <w:color w:val="222222"/>
          <w:sz w:val="20"/>
          <w:szCs w:val="20"/>
        </w:rPr>
        <w:t>This publication is not legal advice. The ideas and procedures herein are based on nationally recognised good practice advice and have been written with due regard to Australian legislation March 2020. </w:t>
      </w:r>
      <w:r w:rsidRPr="005641FB">
        <w:rPr>
          <w:rStyle w:val="apple-converted-space"/>
          <w:rFonts w:ascii="Arial" w:hAnsi="Arial" w:cs="Arial"/>
          <w:color w:val="222222"/>
          <w:sz w:val="20"/>
          <w:szCs w:val="20"/>
        </w:rPr>
        <w:t> </w:t>
      </w:r>
      <w:r w:rsidRPr="005641FB">
        <w:rPr>
          <w:rFonts w:ascii="Arial" w:hAnsi="Arial" w:cs="Arial"/>
          <w:color w:val="222222"/>
          <w:sz w:val="20"/>
          <w:szCs w:val="20"/>
        </w:rPr>
        <w:br/>
        <w:t>Legal advice may need to be sought when responding to individual incidents</w:t>
      </w:r>
      <w:r w:rsidRPr="005641FB">
        <w:rPr>
          <w:rFonts w:ascii="Arial" w:hAnsi="Arial" w:cs="Arial"/>
          <w:color w:val="222222"/>
          <w:sz w:val="20"/>
          <w:szCs w:val="28"/>
        </w:rPr>
        <w:t>.</w:t>
      </w:r>
    </w:p>
    <w:p w14:paraId="13766BE3" w14:textId="77777777" w:rsidR="00FC2CD3" w:rsidRDefault="00FC2CD3"/>
    <w:sectPr w:rsidR="00FC2CD3" w:rsidSect="000F2FB5">
      <w:pgSz w:w="11900" w:h="16840"/>
      <w:pgMar w:top="936"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Sansumi">
    <w:panose1 w:val="02000807040000020004"/>
    <w:charset w:val="00"/>
    <w:family w:val="auto"/>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venir-Light">
    <w:altName w:val="Calibri"/>
    <w:charset w:val="4D"/>
    <w:family w:val="swiss"/>
    <w:pitch w:val="variable"/>
    <w:sig w:usb0="800000AF" w:usb1="5000204A" w:usb2="00000000" w:usb3="00000000" w:csb0="0000009B" w:csb1="00000000"/>
  </w:font>
  <w:font w:name="Avenir Light">
    <w:altName w:val="Calibri"/>
    <w:panose1 w:val="020B0402020203020204"/>
    <w:charset w:val="4D"/>
    <w:family w:val="swiss"/>
    <w:pitch w:val="variable"/>
    <w:sig w:usb0="800000AF" w:usb1="5000204A" w:usb2="00000000" w:usb3="00000000" w:csb0="0000009B" w:csb1="00000000"/>
  </w:font>
  <w:font w:name="Avenir">
    <w:altName w:val="Calibri"/>
    <w:panose1 w:val="020B0503020203020204"/>
    <w:charset w:val="00"/>
    <w:family w:val="swiss"/>
    <w:pitch w:val="variable"/>
    <w:sig w:usb0="800000AF" w:usb1="5000204A" w:usb2="00000000" w:usb3="00000000" w:csb0="0000009B" w:csb1="00000000"/>
  </w:font>
  <w:font w:name="MyriadPro-Light">
    <w:altName w:val="Calibri"/>
    <w:panose1 w:val="020B0403030403020204"/>
    <w:charset w:val="00"/>
    <w:family w:val="auto"/>
    <w:pitch w:val="variable"/>
    <w:sig w:usb0="20000287" w:usb1="00000001" w:usb2="00000000" w:usb3="00000000" w:csb0="0000019F" w:csb1="00000000"/>
  </w:font>
  <w:font w:name="MyriadPro-Semibold">
    <w:panose1 w:val="020B0603030403020204"/>
    <w:charset w:val="00"/>
    <w:family w:val="auto"/>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D6B56"/>
    <w:multiLevelType w:val="multilevel"/>
    <w:tmpl w:val="13D2D79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506C6C"/>
    <w:multiLevelType w:val="hybridMultilevel"/>
    <w:tmpl w:val="4E14D41C"/>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AC3F66"/>
    <w:multiLevelType w:val="hybridMultilevel"/>
    <w:tmpl w:val="E27AFA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9A4185"/>
    <w:multiLevelType w:val="hybridMultilevel"/>
    <w:tmpl w:val="595EC038"/>
    <w:lvl w:ilvl="0" w:tplc="686C6E12">
      <w:numFmt w:val="bullet"/>
      <w:lvlText w:val=""/>
      <w:lvlJc w:val="left"/>
      <w:pPr>
        <w:ind w:left="720" w:hanging="360"/>
      </w:pPr>
      <w:rPr>
        <w:rFonts w:ascii="Wingdings" w:eastAsia="Wingdings" w:hAnsi="Wingdings" w:cs="Wingdings" w:hint="default"/>
        <w:spacing w:val="-1"/>
        <w:w w:val="99"/>
        <w:sz w:val="24"/>
        <w:szCs w:val="24"/>
        <w:lang w:val="en-AU" w:eastAsia="en-AU" w:bidi="en-AU"/>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880140"/>
    <w:multiLevelType w:val="hybridMultilevel"/>
    <w:tmpl w:val="28DE465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D02644A"/>
    <w:multiLevelType w:val="hybridMultilevel"/>
    <w:tmpl w:val="E7F899E8"/>
    <w:lvl w:ilvl="0" w:tplc="0C090001">
      <w:start w:val="1"/>
      <w:numFmt w:val="bullet"/>
      <w:lvlText w:val=""/>
      <w:lvlJc w:val="left"/>
      <w:pPr>
        <w:ind w:left="720" w:hanging="360"/>
      </w:pPr>
      <w:rPr>
        <w:rFonts w:ascii="Symbol" w:hAnsi="Symbol" w:hint="default"/>
      </w:rPr>
    </w:lvl>
    <w:lvl w:ilvl="1" w:tplc="07361362">
      <w:start w:val="6"/>
      <w:numFmt w:val="bullet"/>
      <w:lvlText w:val="•"/>
      <w:lvlJc w:val="left"/>
      <w:pPr>
        <w:ind w:left="1640" w:hanging="560"/>
      </w:pPr>
      <w:rPr>
        <w:rFonts w:ascii="Helvetica" w:eastAsia="Helvetica" w:hAnsi="Helvetica" w:cs="Helvetica"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9E182E"/>
    <w:multiLevelType w:val="hybridMultilevel"/>
    <w:tmpl w:val="C3F2A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3CB7D60"/>
    <w:multiLevelType w:val="hybridMultilevel"/>
    <w:tmpl w:val="04B05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8C513A"/>
    <w:multiLevelType w:val="multilevel"/>
    <w:tmpl w:val="B5BA2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703DF3"/>
    <w:multiLevelType w:val="hybridMultilevel"/>
    <w:tmpl w:val="CD1C300E"/>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7B46B94"/>
    <w:multiLevelType w:val="hybridMultilevel"/>
    <w:tmpl w:val="A9967C48"/>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CD29F8"/>
    <w:multiLevelType w:val="hybridMultilevel"/>
    <w:tmpl w:val="75BC1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8F14D77"/>
    <w:multiLevelType w:val="hybridMultilevel"/>
    <w:tmpl w:val="2110B330"/>
    <w:lvl w:ilvl="0" w:tplc="2CCE5C6A">
      <w:start w:val="6"/>
      <w:numFmt w:val="bullet"/>
      <w:lvlText w:val="-"/>
      <w:lvlJc w:val="left"/>
      <w:pPr>
        <w:ind w:left="1080" w:hanging="360"/>
      </w:pPr>
      <w:rPr>
        <w:rFonts w:ascii="Helvetica" w:eastAsiaTheme="minorHAnsi" w:hAnsi="Helvetic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22080B"/>
    <w:multiLevelType w:val="hybridMultilevel"/>
    <w:tmpl w:val="9DC8A120"/>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FF0AF7"/>
    <w:multiLevelType w:val="multilevel"/>
    <w:tmpl w:val="B17EBE7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3004C69"/>
    <w:multiLevelType w:val="hybridMultilevel"/>
    <w:tmpl w:val="172687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0D5281"/>
    <w:multiLevelType w:val="hybridMultilevel"/>
    <w:tmpl w:val="D2B4B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69922E6"/>
    <w:multiLevelType w:val="hybridMultilevel"/>
    <w:tmpl w:val="387A281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FB9C51C0">
      <w:start w:val="2"/>
      <w:numFmt w:val="bullet"/>
      <w:lvlText w:val="-"/>
      <w:lvlJc w:val="left"/>
      <w:pPr>
        <w:ind w:left="2301" w:hanging="360"/>
      </w:pPr>
      <w:rPr>
        <w:rFonts w:ascii="Calibri" w:eastAsiaTheme="minorHAnsi" w:hAnsi="Calibri" w:cstheme="minorBid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C52375F"/>
    <w:multiLevelType w:val="hybridMultilevel"/>
    <w:tmpl w:val="3C2CBE9E"/>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num w:numId="1">
    <w:abstractNumId w:val="1"/>
  </w:num>
  <w:num w:numId="2">
    <w:abstractNumId w:val="13"/>
  </w:num>
  <w:num w:numId="3">
    <w:abstractNumId w:val="10"/>
  </w:num>
  <w:num w:numId="4">
    <w:abstractNumId w:val="17"/>
  </w:num>
  <w:num w:numId="5">
    <w:abstractNumId w:val="8"/>
  </w:num>
  <w:num w:numId="6">
    <w:abstractNumId w:val="7"/>
  </w:num>
  <w:num w:numId="7">
    <w:abstractNumId w:val="15"/>
  </w:num>
  <w:num w:numId="8">
    <w:abstractNumId w:val="4"/>
  </w:num>
  <w:num w:numId="9">
    <w:abstractNumId w:val="2"/>
  </w:num>
  <w:num w:numId="10">
    <w:abstractNumId w:val="14"/>
  </w:num>
  <w:num w:numId="11">
    <w:abstractNumId w:val="0"/>
    <w:lvlOverride w:ilvl="0">
      <w:lvl w:ilvl="0">
        <w:numFmt w:val="decimal"/>
        <w:lvlText w:val="%1."/>
        <w:lvlJc w:val="left"/>
      </w:lvl>
    </w:lvlOverride>
  </w:num>
  <w:num w:numId="12">
    <w:abstractNumId w:val="6"/>
  </w:num>
  <w:num w:numId="13">
    <w:abstractNumId w:val="11"/>
  </w:num>
  <w:num w:numId="14">
    <w:abstractNumId w:val="12"/>
  </w:num>
  <w:num w:numId="15">
    <w:abstractNumId w:val="5"/>
  </w:num>
  <w:num w:numId="16">
    <w:abstractNumId w:val="16"/>
  </w:num>
  <w:num w:numId="17">
    <w:abstractNumId w:val="3"/>
  </w:num>
  <w:num w:numId="18">
    <w:abstractNumId w:val="1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D51"/>
    <w:rsid w:val="0000255D"/>
    <w:rsid w:val="00065516"/>
    <w:rsid w:val="000C3215"/>
    <w:rsid w:val="000D1328"/>
    <w:rsid w:val="000F2FB5"/>
    <w:rsid w:val="0018294E"/>
    <w:rsid w:val="00184F9A"/>
    <w:rsid w:val="001E3805"/>
    <w:rsid w:val="001F0674"/>
    <w:rsid w:val="001F776B"/>
    <w:rsid w:val="002066B1"/>
    <w:rsid w:val="00266351"/>
    <w:rsid w:val="004248BC"/>
    <w:rsid w:val="00441D74"/>
    <w:rsid w:val="00493439"/>
    <w:rsid w:val="004A4232"/>
    <w:rsid w:val="005272EB"/>
    <w:rsid w:val="0055322D"/>
    <w:rsid w:val="005641FB"/>
    <w:rsid w:val="005959AD"/>
    <w:rsid w:val="005A3D51"/>
    <w:rsid w:val="0068128D"/>
    <w:rsid w:val="00686F8F"/>
    <w:rsid w:val="00867DCA"/>
    <w:rsid w:val="00952B0D"/>
    <w:rsid w:val="009902FF"/>
    <w:rsid w:val="00997141"/>
    <w:rsid w:val="009E2761"/>
    <w:rsid w:val="00AA404E"/>
    <w:rsid w:val="00AB00B7"/>
    <w:rsid w:val="00AB0C8E"/>
    <w:rsid w:val="00AE4846"/>
    <w:rsid w:val="00B33283"/>
    <w:rsid w:val="00B55752"/>
    <w:rsid w:val="00B64D6D"/>
    <w:rsid w:val="00B81584"/>
    <w:rsid w:val="00D365D0"/>
    <w:rsid w:val="00F33C4E"/>
    <w:rsid w:val="00FC0C05"/>
    <w:rsid w:val="00FC2CD3"/>
    <w:rsid w:val="00FF6E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7FD42"/>
  <w15:chartTrackingRefBased/>
  <w15:docId w15:val="{5545B90B-F0E4-A84A-AADA-B0DED6040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D51"/>
  </w:style>
  <w:style w:type="paragraph" w:styleId="Heading2">
    <w:name w:val="heading 2"/>
    <w:basedOn w:val="Normal"/>
    <w:link w:val="Heading2Char"/>
    <w:uiPriority w:val="9"/>
    <w:qFormat/>
    <w:rsid w:val="005A3D51"/>
    <w:pPr>
      <w:widowControl w:val="0"/>
      <w:autoSpaceDE w:val="0"/>
      <w:autoSpaceDN w:val="0"/>
      <w:spacing w:before="24"/>
      <w:ind w:left="400"/>
      <w:outlineLvl w:val="1"/>
    </w:pPr>
    <w:rPr>
      <w:rFonts w:ascii="Sansumi" w:eastAsia="Sansumi" w:hAnsi="Sansumi" w:cs="Sansumi"/>
      <w:b/>
      <w:bCs/>
      <w:sz w:val="60"/>
      <w:szCs w:val="60"/>
      <w:lang w:val="en-US" w:bidi="en-US"/>
    </w:rPr>
  </w:style>
  <w:style w:type="paragraph" w:styleId="Heading3">
    <w:name w:val="heading 3"/>
    <w:basedOn w:val="Normal"/>
    <w:next w:val="Normal"/>
    <w:link w:val="Heading3Char"/>
    <w:uiPriority w:val="9"/>
    <w:semiHidden/>
    <w:unhideWhenUsed/>
    <w:qFormat/>
    <w:rsid w:val="001F776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3D51"/>
    <w:rPr>
      <w:rFonts w:ascii="Sansumi" w:eastAsia="Sansumi" w:hAnsi="Sansumi" w:cs="Sansumi"/>
      <w:b/>
      <w:bCs/>
      <w:sz w:val="60"/>
      <w:szCs w:val="60"/>
      <w:lang w:val="en-US" w:bidi="en-US"/>
    </w:rPr>
  </w:style>
  <w:style w:type="table" w:styleId="TableGrid">
    <w:name w:val="Table Grid"/>
    <w:basedOn w:val="TableNormal"/>
    <w:uiPriority w:val="39"/>
    <w:rsid w:val="005A3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A3D51"/>
    <w:pPr>
      <w:widowControl w:val="0"/>
      <w:autoSpaceDE w:val="0"/>
      <w:autoSpaceDN w:val="0"/>
    </w:pPr>
    <w:rPr>
      <w:rFonts w:ascii="Avenir-Light" w:eastAsia="Avenir-Light" w:hAnsi="Avenir-Light" w:cs="Avenir-Light"/>
      <w:sz w:val="20"/>
      <w:szCs w:val="20"/>
      <w:lang w:val="en-US" w:bidi="en-US"/>
    </w:rPr>
  </w:style>
  <w:style w:type="character" w:customStyle="1" w:styleId="BodyTextChar">
    <w:name w:val="Body Text Char"/>
    <w:basedOn w:val="DefaultParagraphFont"/>
    <w:link w:val="BodyText"/>
    <w:uiPriority w:val="1"/>
    <w:rsid w:val="005A3D51"/>
    <w:rPr>
      <w:rFonts w:ascii="Avenir-Light" w:eastAsia="Avenir-Light" w:hAnsi="Avenir-Light" w:cs="Avenir-Light"/>
      <w:sz w:val="20"/>
      <w:szCs w:val="20"/>
      <w:lang w:val="en-US" w:bidi="en-US"/>
    </w:rPr>
  </w:style>
  <w:style w:type="character" w:styleId="Hyperlink">
    <w:name w:val="Hyperlink"/>
    <w:basedOn w:val="DefaultParagraphFont"/>
    <w:uiPriority w:val="99"/>
    <w:unhideWhenUsed/>
    <w:rsid w:val="005A3D51"/>
    <w:rPr>
      <w:color w:val="0563C1" w:themeColor="hyperlink"/>
      <w:u w:val="single"/>
    </w:rPr>
  </w:style>
  <w:style w:type="paragraph" w:customStyle="1" w:styleId="m5812761834447921217msofooter">
    <w:name w:val="m_5812761834447921217msofooter"/>
    <w:basedOn w:val="Normal"/>
    <w:rsid w:val="005A3D51"/>
    <w:pPr>
      <w:spacing w:before="100" w:beforeAutospacing="1" w:after="100" w:afterAutospacing="1"/>
    </w:pPr>
    <w:rPr>
      <w:rFonts w:ascii="Times New Roman" w:hAnsi="Times New Roman" w:cs="Times New Roman"/>
      <w:lang w:val="en-GB" w:eastAsia="en-GB"/>
    </w:rPr>
  </w:style>
  <w:style w:type="character" w:customStyle="1" w:styleId="apple-converted-space">
    <w:name w:val="apple-converted-space"/>
    <w:basedOn w:val="DefaultParagraphFont"/>
    <w:rsid w:val="005A3D51"/>
  </w:style>
  <w:style w:type="character" w:customStyle="1" w:styleId="Heading3Char">
    <w:name w:val="Heading 3 Char"/>
    <w:basedOn w:val="DefaultParagraphFont"/>
    <w:link w:val="Heading3"/>
    <w:uiPriority w:val="9"/>
    <w:semiHidden/>
    <w:rsid w:val="001F776B"/>
    <w:rPr>
      <w:rFonts w:asciiTheme="majorHAnsi" w:eastAsiaTheme="majorEastAsia" w:hAnsiTheme="majorHAnsi" w:cstheme="majorBidi"/>
      <w:color w:val="1F3763" w:themeColor="accent1" w:themeShade="7F"/>
    </w:rPr>
  </w:style>
  <w:style w:type="paragraph" w:styleId="ListParagraph">
    <w:name w:val="List Paragraph"/>
    <w:basedOn w:val="Normal"/>
    <w:uiPriority w:val="1"/>
    <w:qFormat/>
    <w:rsid w:val="001F776B"/>
    <w:pPr>
      <w:spacing w:after="200" w:line="276" w:lineRule="auto"/>
      <w:ind w:left="720"/>
      <w:contextualSpacing/>
    </w:pPr>
    <w:rPr>
      <w:sz w:val="22"/>
      <w:szCs w:val="22"/>
    </w:rPr>
  </w:style>
  <w:style w:type="paragraph" w:customStyle="1" w:styleId="p1">
    <w:name w:val="p1"/>
    <w:basedOn w:val="Normal"/>
    <w:rsid w:val="00065516"/>
    <w:pPr>
      <w:tabs>
        <w:tab w:val="left" w:pos="567"/>
      </w:tabs>
      <w:spacing w:before="83"/>
      <w:jc w:val="both"/>
    </w:pPr>
    <w:rPr>
      <w:rFonts w:ascii="Avenir Light" w:hAnsi="Avenir Light" w:cs="Times New Roman"/>
      <w:sz w:val="15"/>
      <w:szCs w:val="15"/>
      <w:lang w:val="en-GB" w:eastAsia="en-GB"/>
    </w:rPr>
  </w:style>
  <w:style w:type="paragraph" w:styleId="NormalWeb">
    <w:name w:val="Normal (Web)"/>
    <w:basedOn w:val="Normal"/>
    <w:uiPriority w:val="99"/>
    <w:unhideWhenUsed/>
    <w:rsid w:val="00065516"/>
    <w:pPr>
      <w:spacing w:before="100" w:beforeAutospacing="1" w:after="100" w:afterAutospacing="1"/>
    </w:pPr>
    <w:rPr>
      <w:rFonts w:ascii="Times New Roman" w:eastAsiaTheme="minorEastAsia" w:hAnsi="Times New Roman" w:cs="Times New Roman"/>
      <w:lang w:val="en-GB" w:eastAsia="en-GB"/>
    </w:rPr>
  </w:style>
  <w:style w:type="paragraph" w:customStyle="1" w:styleId="p2">
    <w:name w:val="p2"/>
    <w:basedOn w:val="Normal"/>
    <w:rsid w:val="00686F8F"/>
    <w:pPr>
      <w:tabs>
        <w:tab w:val="left" w:pos="567"/>
      </w:tabs>
      <w:spacing w:before="107"/>
      <w:jc w:val="both"/>
    </w:pPr>
    <w:rPr>
      <w:rFonts w:ascii="Avenir Light" w:hAnsi="Avenir Light" w:cs="Times New Roman"/>
      <w:sz w:val="15"/>
      <w:szCs w:val="15"/>
      <w:lang w:val="en-GB" w:eastAsia="en-GB"/>
    </w:rPr>
  </w:style>
  <w:style w:type="paragraph" w:customStyle="1" w:styleId="p3">
    <w:name w:val="p3"/>
    <w:basedOn w:val="Normal"/>
    <w:rsid w:val="00686F8F"/>
    <w:pPr>
      <w:tabs>
        <w:tab w:val="left" w:pos="567"/>
      </w:tabs>
      <w:spacing w:before="44"/>
      <w:jc w:val="both"/>
    </w:pPr>
    <w:rPr>
      <w:rFonts w:ascii="Avenir Light" w:hAnsi="Avenir Light" w:cs="Times New Roman"/>
      <w:sz w:val="15"/>
      <w:szCs w:val="15"/>
      <w:lang w:val="en-GB" w:eastAsia="en-GB"/>
    </w:rPr>
  </w:style>
  <w:style w:type="paragraph" w:customStyle="1" w:styleId="p4">
    <w:name w:val="p4"/>
    <w:basedOn w:val="Normal"/>
    <w:rsid w:val="00686F8F"/>
    <w:pPr>
      <w:tabs>
        <w:tab w:val="left" w:pos="567"/>
      </w:tabs>
      <w:spacing w:before="86"/>
      <w:jc w:val="both"/>
    </w:pPr>
    <w:rPr>
      <w:rFonts w:ascii="Avenir Light" w:hAnsi="Avenir Light" w:cs="Times New Roman"/>
      <w:sz w:val="15"/>
      <w:szCs w:val="15"/>
      <w:lang w:val="en-GB" w:eastAsia="en-GB"/>
    </w:rPr>
  </w:style>
  <w:style w:type="character" w:customStyle="1" w:styleId="apple-tab-span">
    <w:name w:val="apple-tab-span"/>
    <w:basedOn w:val="DefaultParagraphFont"/>
    <w:rsid w:val="00686F8F"/>
  </w:style>
  <w:style w:type="paragraph" w:customStyle="1" w:styleId="p5">
    <w:name w:val="p5"/>
    <w:basedOn w:val="Normal"/>
    <w:rsid w:val="00686F8F"/>
    <w:pPr>
      <w:tabs>
        <w:tab w:val="left" w:pos="567"/>
      </w:tabs>
      <w:spacing w:before="86" w:line="195" w:lineRule="atLeast"/>
      <w:jc w:val="both"/>
    </w:pPr>
    <w:rPr>
      <w:rFonts w:ascii="Avenir" w:hAnsi="Avenir" w:cs="Times New Roman"/>
      <w:sz w:val="17"/>
      <w:szCs w:val="17"/>
      <w:lang w:val="en-GB" w:eastAsia="en-GB"/>
    </w:rPr>
  </w:style>
  <w:style w:type="paragraph" w:customStyle="1" w:styleId="SubSubSubHeadings">
    <w:name w:val="Sub Sub Sub Headings"/>
    <w:basedOn w:val="Normal"/>
    <w:uiPriority w:val="99"/>
    <w:rsid w:val="00867DCA"/>
    <w:pPr>
      <w:widowControl w:val="0"/>
      <w:tabs>
        <w:tab w:val="left" w:pos="200"/>
      </w:tabs>
      <w:suppressAutoHyphens/>
      <w:autoSpaceDE w:val="0"/>
      <w:autoSpaceDN w:val="0"/>
      <w:adjustRightInd w:val="0"/>
      <w:spacing w:before="227" w:line="260" w:lineRule="atLeast"/>
      <w:textAlignment w:val="center"/>
    </w:pPr>
    <w:rPr>
      <w:rFonts w:ascii="MyriadPro-Light" w:hAnsi="MyriadPro-Light" w:cs="MyriadPro-Light"/>
      <w:b/>
      <w:bCs/>
      <w:caps/>
      <w:color w:val="000000"/>
      <w:sz w:val="20"/>
      <w:szCs w:val="20"/>
      <w:lang w:val="en-GB"/>
    </w:rPr>
  </w:style>
  <w:style w:type="paragraph" w:customStyle="1" w:styleId="p6">
    <w:name w:val="p6"/>
    <w:basedOn w:val="Normal"/>
    <w:rsid w:val="00F33C4E"/>
    <w:pPr>
      <w:tabs>
        <w:tab w:val="left" w:pos="567"/>
      </w:tabs>
      <w:spacing w:before="86" w:line="195" w:lineRule="atLeast"/>
      <w:jc w:val="both"/>
    </w:pPr>
    <w:rPr>
      <w:rFonts w:ascii="Avenir Light" w:hAnsi="Avenir Light" w:cs="Times New Roman"/>
      <w:sz w:val="15"/>
      <w:szCs w:val="15"/>
      <w:lang w:val="en-GB" w:eastAsia="en-GB"/>
    </w:rPr>
  </w:style>
  <w:style w:type="table" w:styleId="GridTable6Colorful">
    <w:name w:val="Grid Table 6 Colorful"/>
    <w:basedOn w:val="TableNormal"/>
    <w:uiPriority w:val="51"/>
    <w:rsid w:val="00952B0D"/>
    <w:rPr>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lines">
    <w:name w:val="lines"/>
    <w:basedOn w:val="Normal"/>
    <w:uiPriority w:val="99"/>
    <w:rsid w:val="00D365D0"/>
    <w:pPr>
      <w:widowControl w:val="0"/>
      <w:pBdr>
        <w:bottom w:val="single" w:sz="4" w:space="1" w:color="auto"/>
      </w:pBdr>
      <w:tabs>
        <w:tab w:val="left" w:pos="200"/>
        <w:tab w:val="left" w:pos="567"/>
      </w:tabs>
      <w:suppressAutoHyphens/>
      <w:autoSpaceDE w:val="0"/>
      <w:autoSpaceDN w:val="0"/>
      <w:adjustRightInd w:val="0"/>
      <w:spacing w:before="142" w:line="360" w:lineRule="atLeast"/>
      <w:jc w:val="both"/>
      <w:textAlignment w:val="center"/>
    </w:pPr>
    <w:rPr>
      <w:rFonts w:ascii="MyriadPro-Semibold" w:hAnsi="MyriadPro-Semibold" w:cs="MyriadPro-Semibold"/>
      <w:color w:val="000000"/>
      <w:sz w:val="20"/>
      <w:szCs w:val="20"/>
      <w:lang w:val="en-GB" w:eastAsia="en-GB"/>
    </w:rPr>
  </w:style>
  <w:style w:type="paragraph" w:customStyle="1" w:styleId="bodycopy">
    <w:name w:val="body copy"/>
    <w:basedOn w:val="Normal"/>
    <w:uiPriority w:val="99"/>
    <w:rsid w:val="005959AD"/>
    <w:pPr>
      <w:widowControl w:val="0"/>
      <w:tabs>
        <w:tab w:val="left" w:pos="200"/>
      </w:tabs>
      <w:suppressAutoHyphens/>
      <w:autoSpaceDE w:val="0"/>
      <w:autoSpaceDN w:val="0"/>
      <w:adjustRightInd w:val="0"/>
      <w:spacing w:before="113" w:line="260" w:lineRule="atLeast"/>
      <w:textAlignment w:val="center"/>
    </w:pPr>
    <w:rPr>
      <w:rFonts w:ascii="MyriadPro-Light" w:hAnsi="MyriadPro-Light" w:cs="MyriadPro-Light"/>
      <w:color w:val="00000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afercommunities.net.a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268</Words>
  <Characters>1532</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
      <vt:lpstr>    </vt:lpstr>
      <vt:lpstr>    </vt:lpstr>
    </vt:vector>
  </TitlesOfParts>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Barnett</dc:creator>
  <cp:keywords/>
  <dc:description/>
  <cp:lastModifiedBy>Peter Barnett</cp:lastModifiedBy>
  <cp:revision>5</cp:revision>
  <cp:lastPrinted>2020-06-10T00:52:00Z</cp:lastPrinted>
  <dcterms:created xsi:type="dcterms:W3CDTF">2020-06-21T11:04:00Z</dcterms:created>
  <dcterms:modified xsi:type="dcterms:W3CDTF">2020-09-09T00:03:00Z</dcterms:modified>
</cp:coreProperties>
</file>